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eastAsia" w:ascii="黑体" w:hAnsi="黑体" w:eastAsia="黑体"/>
          <w:sz w:val="32"/>
          <w:szCs w:val="32"/>
          <w:lang w:val="en-US" w:eastAsia="zh-CN"/>
        </w:rPr>
      </w:pPr>
      <w:r>
        <w:rPr>
          <w:rFonts w:hint="eastAsia" w:ascii="黑体" w:hAnsi="黑体" w:eastAsia="黑体"/>
          <w:sz w:val="30"/>
          <w:szCs w:val="30"/>
        </w:rPr>
        <w:t>附件2</w:t>
      </w:r>
      <w:r>
        <w:rPr>
          <w:rFonts w:hint="eastAsia" w:ascii="黑体" w:hAnsi="黑体" w:eastAsia="黑体"/>
          <w:sz w:val="30"/>
          <w:szCs w:val="30"/>
          <w:lang w:val="en-US" w:eastAsia="zh-CN"/>
        </w:rPr>
        <w:t xml:space="preserve"> </w:t>
      </w:r>
      <w:r>
        <w:rPr>
          <w:rFonts w:hint="eastAsia" w:ascii="黑体" w:hAnsi="黑体" w:eastAsia="黑体"/>
          <w:sz w:val="32"/>
          <w:szCs w:val="32"/>
          <w:lang w:val="en-US" w:eastAsia="zh-CN"/>
        </w:rPr>
        <w:t xml:space="preserve">  </w:t>
      </w:r>
    </w:p>
    <w:p>
      <w:pPr>
        <w:spacing w:line="570" w:lineRule="exact"/>
        <w:jc w:val="center"/>
        <w:rPr>
          <w:rFonts w:hint="eastAsia" w:ascii="方正小标宋简体" w:hAnsi="宋体" w:eastAsia="方正小标宋简体" w:cs="Times New Roman"/>
          <w:bCs/>
          <w:sz w:val="44"/>
          <w:szCs w:val="44"/>
        </w:rPr>
      </w:pPr>
      <w:r>
        <w:rPr>
          <w:rFonts w:hint="eastAsia" w:ascii="方正小标宋简体" w:hAnsi="宋体" w:eastAsia="方正小标宋简体" w:cs="Times New Roman"/>
          <w:bCs/>
          <w:sz w:val="44"/>
          <w:szCs w:val="44"/>
          <w:lang w:val="en-US" w:eastAsia="zh-CN"/>
        </w:rPr>
        <w:t>济南市</w:t>
      </w:r>
      <w:r>
        <w:rPr>
          <w:rFonts w:hint="eastAsia" w:ascii="方正小标宋简体" w:hAnsi="宋体" w:eastAsia="方正小标宋简体" w:cs="Times New Roman"/>
          <w:bCs/>
          <w:sz w:val="44"/>
          <w:szCs w:val="44"/>
        </w:rPr>
        <w:t>中小微企业专项服务券</w:t>
      </w:r>
    </w:p>
    <w:p>
      <w:pPr>
        <w:spacing w:line="570" w:lineRule="exact"/>
        <w:jc w:val="center"/>
        <w:rPr>
          <w:rFonts w:hint="eastAsia" w:ascii="方正小标宋简体" w:hAnsi="仿宋" w:eastAsia="方正小标宋简体"/>
          <w:bCs/>
          <w:sz w:val="44"/>
          <w:szCs w:val="44"/>
        </w:rPr>
      </w:pPr>
      <w:bookmarkStart w:id="0" w:name="_GoBack"/>
      <w:bookmarkEnd w:id="0"/>
      <w:r>
        <w:rPr>
          <w:rFonts w:hint="eastAsia" w:ascii="方正小标宋简体" w:hAnsi="仿宋" w:eastAsia="方正小标宋简体"/>
          <w:bCs/>
          <w:sz w:val="44"/>
          <w:szCs w:val="44"/>
        </w:rPr>
        <w:t>服务</w:t>
      </w:r>
      <w:r>
        <w:rPr>
          <w:rFonts w:hint="eastAsia" w:ascii="方正小标宋简体" w:hAnsi="仿宋" w:eastAsia="方正小标宋简体"/>
          <w:bCs/>
          <w:sz w:val="44"/>
          <w:szCs w:val="44"/>
          <w:lang w:val="en-US" w:eastAsia="zh-CN"/>
        </w:rPr>
        <w:t>机构</w:t>
      </w:r>
      <w:r>
        <w:rPr>
          <w:rFonts w:hint="eastAsia" w:ascii="方正小标宋简体" w:hAnsi="仿宋" w:eastAsia="方正小标宋简体"/>
          <w:bCs/>
          <w:sz w:val="44"/>
          <w:szCs w:val="44"/>
        </w:rPr>
        <w:t>承诺书</w:t>
      </w:r>
    </w:p>
    <w:p>
      <w:pPr>
        <w:spacing w:line="570" w:lineRule="exact"/>
        <w:jc w:val="center"/>
        <w:rPr>
          <w:rFonts w:hint="eastAsia" w:ascii="方正小标宋简体" w:hAnsi="仿宋" w:eastAsia="方正小标宋简体"/>
          <w:bCs/>
          <w:sz w:val="44"/>
          <w:szCs w:val="44"/>
        </w:rPr>
      </w:pPr>
    </w:p>
    <w:p>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在专项服务券服务提供过程中，郑重承诺：</w:t>
      </w:r>
    </w:p>
    <w:p>
      <w:pPr>
        <w:numPr>
          <w:ilvl w:val="0"/>
          <w:numId w:val="0"/>
        </w:num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一、</w:t>
      </w:r>
      <w:r>
        <w:rPr>
          <w:rFonts w:hint="eastAsia" w:ascii="仿宋" w:hAnsi="仿宋" w:eastAsia="仿宋"/>
          <w:sz w:val="32"/>
          <w:szCs w:val="32"/>
        </w:rPr>
        <w:t>已认真研读《济南市中小微企业专项专项服务券实施细则》的要求，清楚并理解其内容</w:t>
      </w:r>
      <w:r>
        <w:rPr>
          <w:rFonts w:hint="eastAsia" w:ascii="仿宋" w:hAnsi="仿宋" w:eastAsia="仿宋"/>
          <w:sz w:val="32"/>
          <w:szCs w:val="32"/>
          <w:lang w:eastAsia="zh-CN"/>
        </w:rPr>
        <w:t>。</w:t>
      </w:r>
      <w:r>
        <w:rPr>
          <w:rFonts w:hint="eastAsia" w:ascii="仿宋" w:hAnsi="仿宋" w:eastAsia="仿宋" w:cs="宋体"/>
          <w:sz w:val="30"/>
          <w:szCs w:val="30"/>
        </w:rPr>
        <w:t>符合《关于深入推进财政涉企资金“绿色门槛”制度的实施意见》（鲁财资环〔2022〕29号）的</w:t>
      </w:r>
      <w:r>
        <w:rPr>
          <w:rFonts w:hint="eastAsia" w:ascii="仿宋" w:hAnsi="仿宋" w:eastAsia="仿宋"/>
          <w:sz w:val="30"/>
          <w:szCs w:val="30"/>
        </w:rPr>
        <w:t>有关规定</w:t>
      </w:r>
      <w:r>
        <w:rPr>
          <w:rFonts w:hint="eastAsia" w:ascii="仿宋" w:hAnsi="仿宋" w:eastAsia="仿宋"/>
          <w:sz w:val="32"/>
          <w:szCs w:val="32"/>
          <w:lang w:eastAsia="zh-CN"/>
        </w:rPr>
        <w:t>。</w:t>
      </w:r>
    </w:p>
    <w:p>
      <w:pPr>
        <w:numPr>
          <w:ilvl w:val="0"/>
          <w:numId w:val="0"/>
        </w:numPr>
        <w:spacing w:line="570" w:lineRule="exact"/>
        <w:ind w:firstLine="640" w:firstLineChars="200"/>
        <w:jc w:val="left"/>
        <w:rPr>
          <w:rFonts w:ascii="仿宋" w:hAnsi="仿宋" w:eastAsia="仿宋"/>
          <w:sz w:val="32"/>
          <w:szCs w:val="32"/>
        </w:rPr>
      </w:pPr>
      <w:r>
        <w:rPr>
          <w:rFonts w:hint="eastAsia" w:ascii="仿宋" w:hAnsi="仿宋" w:eastAsia="仿宋"/>
          <w:sz w:val="32"/>
          <w:szCs w:val="32"/>
          <w:lang w:val="en-US" w:eastAsia="zh-CN"/>
        </w:rPr>
        <w:t>二、</w:t>
      </w:r>
      <w:r>
        <w:rPr>
          <w:rFonts w:hint="eastAsia" w:ascii="仿宋" w:hAnsi="仿宋" w:eastAsia="仿宋"/>
          <w:sz w:val="32"/>
          <w:szCs w:val="32"/>
        </w:rPr>
        <w:t>所提供服务合法、真实、有效，在专项服务券接收、服务和兑现过程中不提供虚假材料</w:t>
      </w:r>
      <w:r>
        <w:rPr>
          <w:rFonts w:hint="eastAsia" w:ascii="仿宋" w:hAnsi="仿宋" w:eastAsia="仿宋"/>
          <w:sz w:val="32"/>
          <w:szCs w:val="32"/>
          <w:lang w:eastAsia="zh-CN"/>
        </w:rPr>
        <w:t>。</w:t>
      </w:r>
    </w:p>
    <w:p>
      <w:pPr>
        <w:numPr>
          <w:ilvl w:val="0"/>
          <w:numId w:val="0"/>
        </w:numPr>
        <w:spacing w:line="570" w:lineRule="exact"/>
        <w:ind w:firstLine="640" w:firstLineChars="200"/>
        <w:jc w:val="left"/>
        <w:rPr>
          <w:rFonts w:ascii="仿宋" w:hAnsi="仿宋" w:eastAsia="仿宋"/>
          <w:sz w:val="32"/>
          <w:szCs w:val="32"/>
        </w:rPr>
      </w:pPr>
      <w:r>
        <w:rPr>
          <w:rFonts w:hint="eastAsia" w:ascii="仿宋" w:hAnsi="仿宋" w:eastAsia="仿宋"/>
          <w:sz w:val="32"/>
          <w:szCs w:val="32"/>
          <w:lang w:val="en-US" w:eastAsia="zh-CN"/>
        </w:rPr>
        <w:t>三、</w:t>
      </w:r>
      <w:r>
        <w:rPr>
          <w:rFonts w:hint="eastAsia" w:ascii="仿宋" w:hAnsi="仿宋" w:eastAsia="仿宋"/>
          <w:sz w:val="32"/>
          <w:szCs w:val="32"/>
        </w:rPr>
        <w:t>严格按照专项服务券发放使用兑现程序开展服务，不</w:t>
      </w:r>
      <w:r>
        <w:rPr>
          <w:rFonts w:hint="eastAsia" w:ascii="仿宋" w:hAnsi="仿宋" w:eastAsia="仿宋"/>
          <w:sz w:val="32"/>
          <w:szCs w:val="32"/>
          <w:lang w:val="en-US" w:eastAsia="zh-CN"/>
        </w:rPr>
        <w:t>变相</w:t>
      </w:r>
      <w:r>
        <w:rPr>
          <w:rFonts w:hint="eastAsia" w:ascii="仿宋" w:hAnsi="仿宋" w:eastAsia="仿宋"/>
          <w:sz w:val="32"/>
          <w:szCs w:val="32"/>
        </w:rPr>
        <w:t>委托第三方提供服务，不无理拒收专项服务券申请</w:t>
      </w:r>
      <w:r>
        <w:rPr>
          <w:rFonts w:hint="eastAsia" w:ascii="仿宋" w:hAnsi="仿宋" w:eastAsia="仿宋"/>
          <w:sz w:val="32"/>
          <w:szCs w:val="32"/>
          <w:lang w:eastAsia="zh-CN"/>
        </w:rPr>
        <w:t>。</w:t>
      </w:r>
    </w:p>
    <w:p>
      <w:pPr>
        <w:numPr>
          <w:ilvl w:val="0"/>
          <w:numId w:val="0"/>
        </w:numPr>
        <w:spacing w:line="570" w:lineRule="exact"/>
        <w:ind w:firstLine="640" w:firstLineChars="200"/>
        <w:jc w:val="left"/>
        <w:rPr>
          <w:rFonts w:ascii="仿宋" w:hAnsi="仿宋" w:eastAsia="仿宋"/>
          <w:sz w:val="32"/>
          <w:szCs w:val="32"/>
        </w:rPr>
      </w:pPr>
      <w:r>
        <w:rPr>
          <w:rFonts w:hint="eastAsia" w:ascii="仿宋" w:hAnsi="仿宋" w:eastAsia="仿宋"/>
          <w:sz w:val="32"/>
          <w:szCs w:val="32"/>
          <w:lang w:val="en-US" w:eastAsia="zh-CN"/>
        </w:rPr>
        <w:t>四、</w:t>
      </w:r>
      <w:r>
        <w:rPr>
          <w:rFonts w:hint="eastAsia" w:ascii="仿宋" w:hAnsi="仿宋" w:eastAsia="仿宋"/>
          <w:sz w:val="32"/>
          <w:szCs w:val="32"/>
        </w:rPr>
        <w:t>与</w:t>
      </w:r>
      <w:r>
        <w:rPr>
          <w:rFonts w:hint="eastAsia" w:ascii="仿宋" w:hAnsi="仿宋" w:eastAsia="仿宋"/>
          <w:sz w:val="32"/>
          <w:szCs w:val="32"/>
          <w:lang w:val="en-US" w:eastAsia="zh-CN"/>
        </w:rPr>
        <w:t>被</w:t>
      </w:r>
      <w:r>
        <w:rPr>
          <w:rFonts w:hint="eastAsia" w:ascii="仿宋" w:hAnsi="仿宋" w:eastAsia="仿宋"/>
          <w:sz w:val="32"/>
          <w:szCs w:val="32"/>
        </w:rPr>
        <w:t>服务对象无隶属、共建、产权纽带等关联关系,拒绝与委托单位或个人串通以虚假服务或其他不正当手段套取财政补贴资金</w:t>
      </w:r>
      <w:r>
        <w:rPr>
          <w:rFonts w:hint="eastAsia" w:ascii="仿宋" w:hAnsi="仿宋" w:eastAsia="仿宋"/>
          <w:sz w:val="32"/>
          <w:szCs w:val="32"/>
          <w:lang w:eastAsia="zh-CN"/>
        </w:rPr>
        <w:t>。</w:t>
      </w:r>
    </w:p>
    <w:p>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严格遵守法律、法规、规章和有关规定，全面履行各项应尽的义务，自觉接受监督和检查。提供</w:t>
      </w:r>
      <w:r>
        <w:rPr>
          <w:rFonts w:hint="eastAsia" w:ascii="仿宋" w:hAnsi="仿宋" w:eastAsia="仿宋"/>
          <w:sz w:val="32"/>
          <w:szCs w:val="32"/>
          <w:lang w:val="en-US" w:eastAsia="zh-CN"/>
        </w:rPr>
        <w:t>各类</w:t>
      </w:r>
      <w:r>
        <w:rPr>
          <w:rFonts w:hint="eastAsia" w:ascii="仿宋" w:hAnsi="仿宋" w:eastAsia="仿宋"/>
          <w:sz w:val="32"/>
          <w:szCs w:val="32"/>
        </w:rPr>
        <w:t>材料</w:t>
      </w:r>
      <w:r>
        <w:rPr>
          <w:rFonts w:hint="eastAsia" w:ascii="仿宋" w:hAnsi="仿宋" w:eastAsia="仿宋"/>
          <w:sz w:val="32"/>
          <w:szCs w:val="32"/>
          <w:lang w:val="en-US" w:eastAsia="zh-CN"/>
        </w:rPr>
        <w:t>皆</w:t>
      </w:r>
      <w:r>
        <w:rPr>
          <w:rFonts w:hint="eastAsia" w:ascii="仿宋" w:hAnsi="仿宋" w:eastAsia="仿宋"/>
          <w:sz w:val="32"/>
          <w:szCs w:val="32"/>
        </w:rPr>
        <w:t>真实、有效、合法，如有弄虚作假及违法违规行为，责任自负。</w:t>
      </w:r>
    </w:p>
    <w:p>
      <w:pPr>
        <w:spacing w:line="570" w:lineRule="exact"/>
        <w:ind w:right="1280"/>
        <w:jc w:val="right"/>
        <w:rPr>
          <w:rFonts w:hint="eastAsia" w:ascii="仿宋" w:hAnsi="仿宋" w:eastAsia="仿宋"/>
          <w:sz w:val="32"/>
          <w:szCs w:val="32"/>
        </w:rPr>
      </w:pPr>
    </w:p>
    <w:p>
      <w:pPr>
        <w:spacing w:line="570" w:lineRule="exact"/>
        <w:ind w:right="1280"/>
        <w:jc w:val="right"/>
        <w:rPr>
          <w:rFonts w:ascii="仿宋" w:hAnsi="仿宋" w:eastAsia="仿宋"/>
          <w:sz w:val="32"/>
          <w:szCs w:val="32"/>
        </w:rPr>
      </w:pPr>
      <w:r>
        <w:rPr>
          <w:rFonts w:hint="eastAsia" w:ascii="仿宋" w:hAnsi="仿宋" w:eastAsia="仿宋"/>
          <w:sz w:val="32"/>
          <w:szCs w:val="32"/>
        </w:rPr>
        <w:t xml:space="preserve">承诺单位(盖章)：        </w:t>
      </w:r>
    </w:p>
    <w:p>
      <w:pPr>
        <w:spacing w:line="570" w:lineRule="exact"/>
        <w:ind w:right="640"/>
        <w:jc w:val="right"/>
        <w:rPr>
          <w:rFonts w:ascii="仿宋" w:hAnsi="仿宋" w:eastAsia="仿宋"/>
          <w:sz w:val="32"/>
          <w:szCs w:val="32"/>
        </w:rPr>
      </w:pPr>
      <w:r>
        <w:rPr>
          <w:rFonts w:hint="eastAsia" w:ascii="仿宋" w:hAnsi="仿宋" w:eastAsia="仿宋"/>
          <w:sz w:val="32"/>
          <w:szCs w:val="32"/>
        </w:rPr>
        <w:t xml:space="preserve">法定代表人签字(签字)：       </w:t>
      </w:r>
    </w:p>
    <w:p>
      <w:pPr>
        <w:spacing w:line="570" w:lineRule="exact"/>
        <w:ind w:right="1280"/>
        <w:jc w:val="right"/>
        <w:rPr>
          <w:rFonts w:ascii="仿宋" w:hAnsi="仿宋" w:eastAsia="仿宋"/>
        </w:rPr>
      </w:pPr>
      <w:r>
        <w:rPr>
          <w:rFonts w:hint="eastAsia" w:ascii="仿宋" w:hAnsi="仿宋" w:eastAsia="仿宋"/>
          <w:sz w:val="32"/>
          <w:szCs w:val="32"/>
        </w:rPr>
        <w:t>年     月    日</w:t>
      </w:r>
    </w:p>
    <w:sectPr>
      <w:pgSz w:w="11906" w:h="16838"/>
      <w:pgMar w:top="1213" w:right="1689" w:bottom="121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ZWY3ZDJhNjQ2ZTllMGU3OWRhOTU3MGNmOWJiZWEifQ=="/>
  </w:docVars>
  <w:rsids>
    <w:rsidRoot w:val="00E37205"/>
    <w:rsid w:val="00034A39"/>
    <w:rsid w:val="00166339"/>
    <w:rsid w:val="0020590C"/>
    <w:rsid w:val="00263871"/>
    <w:rsid w:val="002777E3"/>
    <w:rsid w:val="00473E8B"/>
    <w:rsid w:val="00602EF4"/>
    <w:rsid w:val="00624008"/>
    <w:rsid w:val="006F3750"/>
    <w:rsid w:val="00777B30"/>
    <w:rsid w:val="00CA57B1"/>
    <w:rsid w:val="00CE499F"/>
    <w:rsid w:val="00DB0904"/>
    <w:rsid w:val="00E37205"/>
    <w:rsid w:val="00F119C8"/>
    <w:rsid w:val="0800232B"/>
    <w:rsid w:val="24247653"/>
    <w:rsid w:val="27E56FD9"/>
    <w:rsid w:val="27EB75DB"/>
    <w:rsid w:val="370B152B"/>
    <w:rsid w:val="40E36A09"/>
    <w:rsid w:val="441C6366"/>
    <w:rsid w:val="46851D94"/>
    <w:rsid w:val="48A329B2"/>
    <w:rsid w:val="604006BA"/>
    <w:rsid w:val="64D74766"/>
    <w:rsid w:val="675559A9"/>
    <w:rsid w:val="67FA2ED3"/>
    <w:rsid w:val="6BBA3479"/>
    <w:rsid w:val="6CCC7467"/>
    <w:rsid w:val="7B462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line="560" w:lineRule="exact"/>
      <w:jc w:val="center"/>
      <w:outlineLvl w:val="0"/>
    </w:pPr>
    <w:rPr>
      <w:rFonts w:eastAsia="方正小标宋_GBK"/>
      <w:kern w:val="44"/>
      <w:sz w:val="44"/>
    </w:rPr>
  </w:style>
  <w:style w:type="paragraph" w:styleId="3">
    <w:name w:val="heading 2"/>
    <w:basedOn w:val="1"/>
    <w:next w:val="1"/>
    <w:autoRedefine/>
    <w:semiHidden/>
    <w:unhideWhenUsed/>
    <w:qFormat/>
    <w:uiPriority w:val="0"/>
    <w:pPr>
      <w:keepNext/>
      <w:keepLines/>
      <w:spacing w:line="560" w:lineRule="exact"/>
      <w:outlineLvl w:val="1"/>
    </w:pPr>
    <w:rPr>
      <w:rFonts w:ascii="Arial" w:hAnsi="Arial" w:eastAsia="黑体"/>
    </w:rPr>
  </w:style>
  <w:style w:type="paragraph" w:styleId="4">
    <w:name w:val="heading 3"/>
    <w:basedOn w:val="1"/>
    <w:next w:val="1"/>
    <w:autoRedefine/>
    <w:semiHidden/>
    <w:unhideWhenUsed/>
    <w:qFormat/>
    <w:uiPriority w:val="0"/>
    <w:pPr>
      <w:keepNext/>
      <w:keepLines/>
      <w:spacing w:line="560" w:lineRule="exact"/>
      <w:outlineLvl w:val="2"/>
    </w:pPr>
    <w:rPr>
      <w:rFonts w:eastAsia="楷体"/>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2"/>
    <w:autoRedefine/>
    <w:qFormat/>
    <w:uiPriority w:val="0"/>
    <w:rPr>
      <w:sz w:val="18"/>
      <w:szCs w:val="18"/>
    </w:rPr>
  </w:style>
  <w:style w:type="paragraph" w:styleId="6">
    <w:name w:val="footer"/>
    <w:basedOn w:val="1"/>
    <w:link w:val="11"/>
    <w:autoRedefine/>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autoRedefine/>
    <w:qFormat/>
    <w:uiPriority w:val="0"/>
    <w:rPr>
      <w:rFonts w:asciiTheme="minorHAnsi" w:hAnsiTheme="minorHAnsi" w:eastAsiaTheme="minorEastAsia" w:cstheme="minorBidi"/>
      <w:kern w:val="2"/>
      <w:sz w:val="18"/>
      <w:szCs w:val="18"/>
    </w:rPr>
  </w:style>
  <w:style w:type="character" w:customStyle="1" w:styleId="11">
    <w:name w:val="页脚 字符"/>
    <w:basedOn w:val="9"/>
    <w:link w:val="6"/>
    <w:autoRedefine/>
    <w:qFormat/>
    <w:uiPriority w:val="0"/>
    <w:rPr>
      <w:rFonts w:asciiTheme="minorHAnsi" w:hAnsiTheme="minorHAnsi" w:eastAsiaTheme="minorEastAsia" w:cstheme="minorBidi"/>
      <w:kern w:val="2"/>
      <w:sz w:val="18"/>
      <w:szCs w:val="18"/>
    </w:rPr>
  </w:style>
  <w:style w:type="character" w:customStyle="1" w:styleId="12">
    <w:name w:val="批注框文本 字符"/>
    <w:basedOn w:val="9"/>
    <w:link w:val="5"/>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365</Words>
  <Characters>369</Characters>
  <Lines>2</Lines>
  <Paragraphs>1</Paragraphs>
  <TotalTime>0</TotalTime>
  <ScaleCrop>false</ScaleCrop>
  <LinksUpToDate>false</LinksUpToDate>
  <CharactersWithSpaces>396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2019-10-22T10:47:00Z</dcterms:created>
  <dc:creator>Administrator</dc:creator>
  <cp:lastModifiedBy>CBL</cp:lastModifiedBy>
  <cp:lastPrinted>2024-05-11T07:22:00Z</cp:lastPrinted>
  <dcterms:modified xsi:type="dcterms:W3CDTF">2024-05-11T07:56:26Z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4E8BD23C9631441988E48CE50691E07A_12</vt:lpwstr>
  </property>
</Properties>
</file>