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SimHei" w:hAnsi="SimHei" w:eastAsia="SimHei" w:cs="SimHei"/>
          <w:spacing w:val="15"/>
          <w:sz w:val="32"/>
          <w:szCs w:val="32"/>
        </w:rPr>
      </w:pPr>
      <w:r>
        <w:rPr>
          <w:rFonts w:ascii="SimHei" w:hAnsi="SimHei" w:eastAsia="SimHei" w:cs="SimHei"/>
          <w:spacing w:val="15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FZXiaoBiaoSong-B05S" w:eastAsia="FZXiaoBiaoSong-B05S"/>
          <w:color w:val="2A3034"/>
          <w:spacing w:val="-4"/>
          <w:sz w:val="44"/>
          <w:szCs w:val="44"/>
        </w:rPr>
      </w:pPr>
      <w:bookmarkStart w:id="0" w:name="_GoBack"/>
      <w:r>
        <w:rPr>
          <w:rFonts w:hint="eastAsia" w:ascii="FZXiaoBiaoSong-B05S" w:eastAsia="FZXiaoBiaoSong-B05S"/>
          <w:color w:val="2A3034"/>
          <w:spacing w:val="-4"/>
          <w:sz w:val="44"/>
          <w:szCs w:val="44"/>
        </w:rPr>
        <w:t>济南市数字化转型诊断服务商汇总表</w:t>
      </w:r>
    </w:p>
    <w:bookmarkEnd w:id="0"/>
    <w:p>
      <w:pPr>
        <w:spacing w:line="560" w:lineRule="exact"/>
        <w:jc w:val="center"/>
        <w:rPr>
          <w:rFonts w:hint="eastAsia" w:ascii="FZXiaoBiaoSong-B05S" w:eastAsia="FZXiaoBiaoSong-B05S"/>
          <w:color w:val="2A3034"/>
          <w:spacing w:val="-4"/>
          <w:sz w:val="44"/>
          <w:szCs w:val="44"/>
        </w:rPr>
      </w:pPr>
    </w:p>
    <w:p>
      <w:pPr>
        <w:spacing w:after="156" w:afterLines="50" w:line="600" w:lineRule="exact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所属区县（盖章）                                                  填表时间：  年  月  日            </w:t>
      </w:r>
    </w:p>
    <w:tbl>
      <w:tblPr>
        <w:tblStyle w:val="3"/>
        <w:tblW w:w="1382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2260"/>
        <w:gridCol w:w="1748"/>
        <w:gridCol w:w="2268"/>
        <w:gridCol w:w="1842"/>
        <w:gridCol w:w="1560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314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bCs/>
                <w:spacing w:val="2"/>
                <w:sz w:val="28"/>
                <w:szCs w:val="28"/>
              </w:rPr>
              <w:t>单位</w:t>
            </w:r>
            <w:r>
              <w:rPr>
                <w:rFonts w:ascii="FangSong_GB2312" w:eastAsia="FangSong_GB2312"/>
                <w:b/>
                <w:bCs/>
                <w:spacing w:val="2"/>
                <w:sz w:val="28"/>
                <w:szCs w:val="28"/>
              </w:rPr>
              <w:t>名称</w:t>
            </w:r>
          </w:p>
        </w:tc>
        <w:tc>
          <w:tcPr>
            <w:tcW w:w="226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FangSong_GB2312" w:eastAsia="FangSong_GB2312"/>
                <w:b/>
                <w:bCs/>
                <w:spacing w:val="5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bCs/>
                <w:spacing w:val="5"/>
                <w:sz w:val="28"/>
                <w:szCs w:val="28"/>
              </w:rPr>
              <w:t>注册地</w:t>
            </w:r>
          </w:p>
        </w:tc>
        <w:tc>
          <w:tcPr>
            <w:tcW w:w="1748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bCs/>
                <w:spacing w:val="5"/>
                <w:sz w:val="28"/>
                <w:szCs w:val="28"/>
              </w:rPr>
              <w:t>统一社会信用代码</w:t>
            </w:r>
          </w:p>
        </w:tc>
        <w:tc>
          <w:tcPr>
            <w:tcW w:w="2268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/>
                <w:b/>
                <w:bCs/>
                <w:spacing w:val="-2"/>
                <w:sz w:val="28"/>
                <w:szCs w:val="28"/>
              </w:rPr>
              <w:t>服务行业</w:t>
            </w:r>
            <w:r>
              <w:rPr>
                <w:rFonts w:hint="eastAsia" w:ascii="FangSong_GB2312" w:eastAsia="FangSong_GB2312"/>
                <w:b/>
                <w:bCs/>
                <w:spacing w:val="-2"/>
                <w:sz w:val="28"/>
                <w:szCs w:val="28"/>
              </w:rPr>
              <w:t>（</w:t>
            </w:r>
            <w:r>
              <w:rPr>
                <w:rFonts w:hint="eastAsia" w:ascii="FangSong_GB2312" w:eastAsia="FangSong_GB2312"/>
                <w:b/>
                <w:bCs/>
                <w:sz w:val="28"/>
                <w:szCs w:val="28"/>
              </w:rPr>
              <w:t>至多填写三个，按优先级排列</w:t>
            </w:r>
            <w:r>
              <w:rPr>
                <w:rFonts w:hint="eastAsia" w:ascii="FangSong_GB2312" w:eastAsia="FangSong_GB2312"/>
                <w:b/>
                <w:bCs/>
                <w:spacing w:val="-2"/>
                <w:sz w:val="28"/>
                <w:szCs w:val="28"/>
              </w:rPr>
              <w:t>）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pacing w:val="-1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b/>
                <w:bCs/>
                <w:spacing w:val="-1"/>
                <w:sz w:val="28"/>
                <w:szCs w:val="28"/>
              </w:rPr>
              <w:t>单位性质</w:t>
            </w:r>
          </w:p>
        </w:tc>
        <w:tc>
          <w:tcPr>
            <w:tcW w:w="156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  <w:r>
              <w:rPr>
                <w:rFonts w:ascii="FangSong_GB2312" w:eastAsia="FangSong_GB2312"/>
                <w:b/>
                <w:bCs/>
                <w:spacing w:val="-1"/>
                <w:sz w:val="28"/>
                <w:szCs w:val="28"/>
              </w:rPr>
              <w:t>诊断服务案例数</w:t>
            </w:r>
            <w:r>
              <w:rPr>
                <w:rFonts w:hint="eastAsia" w:ascii="FangSong_GB2312" w:eastAsia="FangSong_GB2312"/>
                <w:b/>
                <w:bCs/>
                <w:spacing w:val="-1"/>
                <w:sz w:val="28"/>
                <w:szCs w:val="28"/>
              </w:rPr>
              <w:t>（个）</w:t>
            </w:r>
          </w:p>
        </w:tc>
        <w:tc>
          <w:tcPr>
            <w:tcW w:w="1275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FangSong_GB2312" w:eastAsia="FangSong_GB2312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FangSong_GB2312" w:eastAsia="FangSong_GB2312"/>
                <w:b/>
                <w:bCs/>
                <w:spacing w:val="-1"/>
                <w:sz w:val="28"/>
                <w:szCs w:val="28"/>
              </w:rPr>
              <w:t>联系人</w:t>
            </w:r>
          </w:p>
        </w:tc>
        <w:tc>
          <w:tcPr>
            <w:tcW w:w="156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FangSong_GB2312" w:eastAsia="FangSong_GB2312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FangSong_GB2312" w:eastAsia="FangSong_GB2312"/>
                <w:b/>
                <w:bCs/>
                <w:spacing w:val="-1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8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XXX省XXX市XXX区县XXX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both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pacing w:val="-2"/>
                <w:sz w:val="28"/>
                <w:szCs w:val="28"/>
              </w:rPr>
              <w:t>（如装备制造、冶金钢铁、电子信息、生物医药、新能源、新材料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等</w:t>
            </w:r>
            <w:r>
              <w:rPr>
                <w:rFonts w:hint="eastAsia" w:ascii="FangSong_GB2312" w:eastAsia="FangSong_GB2312"/>
                <w:spacing w:val="-2"/>
                <w:sz w:val="28"/>
                <w:szCs w:val="28"/>
              </w:rPr>
              <w:t>）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（事业单位、社会团体</w:t>
            </w:r>
            <w:r>
              <w:rPr>
                <w:rFonts w:hint="eastAsia" w:ascii="Segoe UI Symbol" w:hAnsi="Segoe UI Symbol" w:eastAsia="FangSong_GB2312" w:cs="Segoe UI Symbol"/>
                <w:sz w:val="28"/>
                <w:szCs w:val="28"/>
              </w:rPr>
              <w:t>、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国有企业</w:t>
            </w:r>
            <w:r>
              <w:rPr>
                <w:rFonts w:hint="eastAsia" w:ascii="Segoe UI Symbol" w:hAnsi="Segoe UI Symbol" w:eastAsia="FangSong_GB2312" w:cs="Segoe UI Symbol"/>
                <w:sz w:val="28"/>
                <w:szCs w:val="28"/>
              </w:rPr>
              <w:t>、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民营企业</w:t>
            </w:r>
            <w:r>
              <w:rPr>
                <w:rFonts w:hint="eastAsia" w:ascii="Segoe UI Symbol" w:hAnsi="Segoe UI Symbol" w:eastAsia="FangSong_GB2312" w:cs="Segoe UI Symbol"/>
                <w:sz w:val="28"/>
                <w:szCs w:val="28"/>
              </w:rPr>
              <w:t>、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三资企业、其他）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FangSong_GB2312" w:eastAsia="FangSong_GB2312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eastAsia" w:ascii="FangSong_GB2312" w:eastAsia="FangSong_GB2312"/>
          <w:sz w:val="28"/>
          <w:szCs w:val="28"/>
        </w:rPr>
      </w:pPr>
      <w:r>
        <w:rPr>
          <w:rFonts w:ascii="FangSong_GB2312" w:eastAsia="FangSong_GB2312"/>
          <w:sz w:val="28"/>
          <w:szCs w:val="28"/>
        </w:rPr>
        <w:t>备注：济南市外申报单位无须区县盖章</w:t>
      </w:r>
    </w:p>
    <w:p>
      <w:pPr>
        <w:rPr>
          <w:rFonts w:hint="eastAsia"/>
        </w:rPr>
      </w:pP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FangSong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73"/>
      <w:jc w:val="right"/>
      <w:rPr>
        <w:rFonts w:ascii="宋体" w:hAnsi="宋体" w:cs="宋体"/>
        <w:sz w:val="27"/>
        <w:szCs w:val="27"/>
      </w:rPr>
    </w:pPr>
    <w:r>
      <w:rPr>
        <w:rFonts w:hint="eastAsia" w:ascii="宋体" w:hAnsi="宋体" w:cs="宋体"/>
        <w:sz w:val="27"/>
        <w:szCs w:val="27"/>
      </w:rPr>
      <w:t>—</w:t>
    </w:r>
    <w:r>
      <w:rPr>
        <w:rFonts w:ascii="宋体" w:hAnsi="宋体" w:cs="宋体"/>
        <w:sz w:val="27"/>
        <w:szCs w:val="27"/>
      </w:rPr>
      <w:fldChar w:fldCharType="begin"/>
    </w:r>
    <w:r>
      <w:rPr>
        <w:rFonts w:ascii="宋体" w:hAnsi="宋体" w:cs="宋体"/>
        <w:sz w:val="27"/>
        <w:szCs w:val="27"/>
      </w:rPr>
      <w:instrText xml:space="preserve">PAGE   \* MERGEFORMAT</w:instrText>
    </w:r>
    <w:r>
      <w:rPr>
        <w:rFonts w:ascii="宋体" w:hAnsi="宋体" w:cs="宋体"/>
        <w:sz w:val="27"/>
        <w:szCs w:val="27"/>
      </w:rPr>
      <w:fldChar w:fldCharType="separate"/>
    </w:r>
    <w:r>
      <w:rPr>
        <w:rFonts w:ascii="宋体" w:hAnsi="宋体" w:cs="宋体"/>
        <w:sz w:val="27"/>
        <w:szCs w:val="27"/>
        <w:lang w:val="zh-CN"/>
      </w:rPr>
      <w:t>1</w:t>
    </w:r>
    <w:r>
      <w:rPr>
        <w:rFonts w:ascii="宋体" w:hAnsi="宋体" w:cs="宋体"/>
        <w:sz w:val="27"/>
        <w:szCs w:val="27"/>
      </w:rPr>
      <w:fldChar w:fldCharType="end"/>
    </w:r>
    <w:r>
      <w:rPr>
        <w:rFonts w:hint="eastAsia" w:ascii="宋体" w:hAnsi="宋体" w:cs="宋体"/>
        <w:sz w:val="27"/>
        <w:szCs w:val="27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NGE5YmQ0YzVhNWVlNDZkMGY0OTEwNDI5N2NmNTUifQ=="/>
  </w:docVars>
  <w:rsids>
    <w:rsidRoot w:val="6461574E"/>
    <w:rsid w:val="6461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2024-05-22T02:02:00Z</dcterms:created>
  <dc:creator> </dc:creator>
  <cp:lastModifiedBy> </cp:lastModifiedBy>
  <dcterms:modified xsi:type="dcterms:W3CDTF">2024-05-22T02:02:59Z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A2491090FC6C456BA80144F1FAC3E3CE_11</vt:lpwstr>
  </property>
</Properties>
</file>