
<file path=[Content_Types].xml><?xml version="1.0" encoding="utf-8"?>
<Types xmlns="http://schemas.openxmlformats.org/package/2006/content-types">
  <Default Extension="xml" ContentType="application/xml"/>
  <Default Extension="emf" ContentType="image/x-e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e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3</w:t>
      </w:r>
    </w:p>
    <w:p>
      <w:pPr>
        <w:jc w:val="center"/>
        <w:rPr>
          <w:rFonts w:hint="eastAsia" w:ascii="方正小标宋_GBK" w:hAnsi="方正小标宋_GBK" w:eastAsia="方正小标宋_GBK" w:cs="方正小标宋_GBK"/>
          <w:sz w:val="44"/>
          <w:szCs w:val="44"/>
          <w:lang w:eastAsia="zh-CN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202</w:t>
      </w:r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1</w:t>
      </w: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年上云服务工作</w:t>
      </w:r>
      <w:r>
        <w:rPr>
          <w:rFonts w:hint="eastAsia" w:ascii="方正小标宋_GBK" w:hAnsi="方正小标宋_GBK" w:eastAsia="方正小标宋_GBK" w:cs="方正小标宋_GBK"/>
          <w:sz w:val="44"/>
          <w:szCs w:val="44"/>
          <w:lang w:eastAsia="zh-CN"/>
        </w:rPr>
        <w:t>情况</w:t>
      </w: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总结</w:t>
      </w:r>
      <w:r>
        <w:rPr>
          <w:rFonts w:hint="eastAsia" w:ascii="方正小标宋_GBK" w:hAnsi="方正小标宋_GBK" w:eastAsia="方正小标宋_GBK" w:cs="方正小标宋_GBK"/>
          <w:sz w:val="44"/>
          <w:szCs w:val="44"/>
          <w:lang w:eastAsia="zh-CN"/>
        </w:rPr>
        <w:t>模板</w:t>
      </w:r>
    </w:p>
    <w:p>
      <w:pPr>
        <w:jc w:val="center"/>
        <w:rPr>
          <w:rFonts w:hint="eastAsia" w:ascii="方正小标宋简体" w:eastAsia="方正小标宋简体"/>
          <w:sz w:val="36"/>
          <w:szCs w:val="36"/>
        </w:rPr>
      </w:pPr>
    </w:p>
    <w:p>
      <w:pPr>
        <w:ind w:firstLine="420"/>
        <w:jc w:val="left"/>
        <w:rPr>
          <w:rFonts w:hint="eastAsia" w:ascii="黑体" w:hAnsi="黑体" w:eastAsia="黑体" w:cs="黑体"/>
          <w:color w:val="070707"/>
          <w:kern w:val="0"/>
          <w:sz w:val="32"/>
          <w:szCs w:val="32"/>
          <w:lang w:eastAsia="zh-CN" w:bidi="ar"/>
        </w:rPr>
      </w:pPr>
      <w:r>
        <w:rPr>
          <w:rFonts w:hint="eastAsia" w:ascii="黑体" w:hAnsi="黑体" w:eastAsia="黑体" w:cs="黑体"/>
          <w:color w:val="070707"/>
          <w:kern w:val="0"/>
          <w:sz w:val="32"/>
          <w:szCs w:val="32"/>
          <w:lang w:eastAsia="zh-CN" w:bidi="ar"/>
        </w:rPr>
        <w:t>一、企业概况及云服务产品简介</w:t>
      </w:r>
    </w:p>
    <w:p>
      <w:pPr>
        <w:ind w:firstLine="420"/>
        <w:jc w:val="left"/>
        <w:rPr>
          <w:rFonts w:hint="eastAsia" w:ascii="黑体" w:hAnsi="黑体" w:eastAsia="黑体" w:cs="黑体"/>
          <w:color w:val="070707"/>
          <w:kern w:val="0"/>
          <w:sz w:val="32"/>
          <w:szCs w:val="32"/>
          <w:lang w:eastAsia="zh-CN" w:bidi="ar"/>
        </w:rPr>
      </w:pPr>
      <w:r>
        <w:rPr>
          <w:rFonts w:hint="eastAsia" w:ascii="黑体" w:hAnsi="黑体" w:eastAsia="黑体" w:cs="黑体"/>
          <w:color w:val="070707"/>
          <w:kern w:val="0"/>
          <w:sz w:val="32"/>
          <w:szCs w:val="32"/>
          <w:lang w:eastAsia="zh-CN" w:bidi="ar"/>
        </w:rPr>
        <w:t>二、上云服务工作情况</w:t>
      </w:r>
    </w:p>
    <w:p>
      <w:pPr>
        <w:ind w:firstLine="420"/>
        <w:jc w:val="left"/>
        <w:rPr>
          <w:rFonts w:hint="eastAsia" w:ascii="仿宋" w:hAnsi="仿宋" w:eastAsia="仿宋" w:cs="仿宋_GB2312"/>
          <w:color w:val="070707"/>
          <w:kern w:val="0"/>
          <w:sz w:val="32"/>
          <w:szCs w:val="32"/>
          <w:lang w:val="en-US" w:eastAsia="zh-CN" w:bidi="ar"/>
        </w:rPr>
      </w:pPr>
      <w:r>
        <w:rPr>
          <w:rFonts w:hint="eastAsia" w:ascii="仿宋" w:hAnsi="仿宋" w:eastAsia="仿宋" w:cs="仿宋_GB2312"/>
          <w:color w:val="070707"/>
          <w:kern w:val="0"/>
          <w:sz w:val="32"/>
          <w:szCs w:val="32"/>
          <w:lang w:val="en-US" w:eastAsia="zh-CN" w:bidi="ar"/>
        </w:rPr>
        <w:t>（一）2021年度上云服务取得的主要成绩、服务特色、社会贡献等。</w:t>
      </w:r>
    </w:p>
    <w:p>
      <w:pPr>
        <w:ind w:firstLine="420"/>
        <w:jc w:val="left"/>
        <w:rPr>
          <w:rFonts w:hint="eastAsia" w:ascii="仿宋" w:hAnsi="仿宋" w:eastAsia="仿宋" w:cs="仿宋_GB2312"/>
          <w:color w:val="070707"/>
          <w:kern w:val="0"/>
          <w:sz w:val="32"/>
          <w:szCs w:val="32"/>
          <w:lang w:val="en-US" w:eastAsia="zh-CN" w:bidi="ar"/>
        </w:rPr>
      </w:pPr>
      <w:r>
        <w:rPr>
          <w:rFonts w:hint="eastAsia" w:ascii="仿宋" w:hAnsi="仿宋" w:eastAsia="仿宋" w:cs="仿宋_GB2312"/>
          <w:color w:val="070707"/>
          <w:kern w:val="0"/>
          <w:sz w:val="32"/>
          <w:szCs w:val="32"/>
          <w:lang w:val="en-US" w:eastAsia="zh-CN" w:bidi="ar"/>
        </w:rPr>
        <w:t>（二）2021年度网络安全防护方面所做的工作及措施。</w:t>
      </w:r>
    </w:p>
    <w:p>
      <w:pPr>
        <w:ind w:firstLine="420"/>
        <w:jc w:val="left"/>
        <w:rPr>
          <w:rFonts w:hint="eastAsia" w:ascii="仿宋" w:hAnsi="仿宋" w:eastAsia="仿宋" w:cs="仿宋_GB2312"/>
          <w:color w:val="070707"/>
          <w:kern w:val="0"/>
          <w:sz w:val="32"/>
          <w:szCs w:val="32"/>
          <w:lang w:val="en-US" w:eastAsia="zh-CN" w:bidi="ar"/>
        </w:rPr>
      </w:pPr>
      <w:r>
        <w:rPr>
          <w:rFonts w:hint="eastAsia" w:ascii="仿宋" w:hAnsi="仿宋" w:eastAsia="仿宋" w:cs="仿宋_GB2312"/>
          <w:color w:val="070707"/>
          <w:kern w:val="0"/>
          <w:sz w:val="32"/>
          <w:szCs w:val="32"/>
          <w:lang w:val="en-US" w:eastAsia="zh-CN" w:bidi="ar"/>
        </w:rPr>
        <w:t>（三）2021年度上云服务面向的重点行业类型与服务企业数量；所服务的企业获评2021年济南市星级上云企业情况（总数量以及三星、四星、五星分别获评的数量），并填写《服务对象获评2021年济南市星级上云企业情况汇总表》（附件4）。</w:t>
      </w:r>
    </w:p>
    <w:p>
      <w:pPr>
        <w:ind w:firstLine="420"/>
        <w:jc w:val="left"/>
        <w:rPr>
          <w:rFonts w:hint="default" w:ascii="仿宋" w:hAnsi="仿宋" w:eastAsia="仿宋" w:cs="仿宋_GB2312"/>
          <w:color w:val="070707"/>
          <w:kern w:val="0"/>
          <w:sz w:val="32"/>
          <w:szCs w:val="32"/>
          <w:lang w:val="en-US" w:eastAsia="zh-CN" w:bidi="ar"/>
        </w:rPr>
      </w:pPr>
      <w:r>
        <w:rPr>
          <w:rFonts w:hint="eastAsia" w:ascii="仿宋" w:hAnsi="仿宋" w:eastAsia="仿宋" w:cs="仿宋_GB2312"/>
          <w:color w:val="070707"/>
          <w:kern w:val="0"/>
          <w:sz w:val="32"/>
          <w:szCs w:val="32"/>
          <w:lang w:val="en-US" w:eastAsia="zh-CN" w:bidi="ar"/>
        </w:rPr>
        <w:t>（四）云服务项目成功案例（列举2-3个案例，并简介）。</w:t>
      </w:r>
    </w:p>
    <w:p>
      <w:pPr>
        <w:ind w:firstLine="420"/>
        <w:jc w:val="left"/>
        <w:rPr>
          <w:rFonts w:hint="eastAsia" w:ascii="黑体" w:hAnsi="黑体" w:eastAsia="黑体" w:cs="黑体"/>
          <w:color w:val="070707"/>
          <w:kern w:val="0"/>
          <w:sz w:val="32"/>
          <w:szCs w:val="32"/>
          <w:lang w:eastAsia="zh-CN" w:bidi="ar"/>
        </w:rPr>
      </w:pPr>
      <w:r>
        <w:rPr>
          <w:rFonts w:hint="eastAsia" w:ascii="黑体" w:hAnsi="黑体" w:eastAsia="黑体" w:cs="黑体"/>
          <w:color w:val="070707"/>
          <w:kern w:val="0"/>
          <w:sz w:val="32"/>
          <w:szCs w:val="32"/>
          <w:lang w:eastAsia="zh-CN" w:bidi="ar"/>
        </w:rPr>
        <w:t>三、存在的问题不足</w:t>
      </w:r>
    </w:p>
    <w:p>
      <w:pPr>
        <w:ind w:firstLine="420"/>
        <w:jc w:val="left"/>
        <w:rPr>
          <w:rFonts w:hint="eastAsia" w:ascii="仿宋" w:hAnsi="仿宋" w:eastAsia="仿宋" w:cs="仿宋_GB2312"/>
          <w:color w:val="070707"/>
          <w:kern w:val="0"/>
          <w:sz w:val="32"/>
          <w:szCs w:val="32"/>
          <w:lang w:eastAsia="zh-CN" w:bidi="ar"/>
        </w:rPr>
      </w:pPr>
      <w:r>
        <w:rPr>
          <w:rFonts w:hint="eastAsia" w:ascii="仿宋" w:hAnsi="仿宋" w:eastAsia="仿宋" w:cs="仿宋_GB2312"/>
          <w:color w:val="070707"/>
          <w:kern w:val="0"/>
          <w:sz w:val="32"/>
          <w:szCs w:val="32"/>
          <w:lang w:eastAsia="zh-CN" w:bidi="ar"/>
        </w:rPr>
        <w:t>（一）问题不足。</w:t>
      </w:r>
    </w:p>
    <w:p>
      <w:pPr>
        <w:ind w:firstLine="420"/>
        <w:jc w:val="left"/>
        <w:rPr>
          <w:rFonts w:hint="eastAsia" w:ascii="仿宋" w:hAnsi="仿宋" w:eastAsia="仿宋" w:cs="仿宋_GB2312"/>
          <w:color w:val="070707"/>
          <w:kern w:val="0"/>
          <w:sz w:val="32"/>
          <w:szCs w:val="32"/>
          <w:lang w:eastAsia="zh-CN" w:bidi="ar"/>
        </w:rPr>
      </w:pPr>
      <w:r>
        <w:rPr>
          <w:rFonts w:hint="eastAsia" w:ascii="仿宋" w:hAnsi="仿宋" w:eastAsia="仿宋" w:cs="仿宋_GB2312"/>
          <w:color w:val="070707"/>
          <w:kern w:val="0"/>
          <w:sz w:val="32"/>
          <w:szCs w:val="32"/>
          <w:lang w:eastAsia="zh-CN" w:bidi="ar"/>
        </w:rPr>
        <w:t>（二）改进措施或有益建议。</w:t>
      </w:r>
    </w:p>
    <w:p>
      <w:pPr>
        <w:ind w:firstLine="420"/>
        <w:jc w:val="left"/>
        <w:rPr>
          <w:rFonts w:hint="eastAsia" w:ascii="黑体" w:hAnsi="黑体" w:eastAsia="黑体" w:cs="黑体"/>
          <w:color w:val="070707"/>
          <w:kern w:val="0"/>
          <w:sz w:val="32"/>
          <w:szCs w:val="32"/>
          <w:lang w:val="en-US" w:eastAsia="zh-CN" w:bidi="ar"/>
        </w:rPr>
      </w:pPr>
      <w:r>
        <w:rPr>
          <w:rFonts w:hint="eastAsia" w:ascii="黑体" w:hAnsi="黑体" w:eastAsia="黑体" w:cs="黑体"/>
          <w:color w:val="070707"/>
          <w:kern w:val="0"/>
          <w:sz w:val="32"/>
          <w:szCs w:val="32"/>
          <w:lang w:val="en-US" w:eastAsia="zh-CN" w:bidi="ar"/>
        </w:rPr>
        <w:t>四、2022年上云服务计划</w:t>
      </w:r>
    </w:p>
    <w:p>
      <w:pPr>
        <w:rPr>
          <w:rFonts w:ascii="仿宋" w:hAnsi="仿宋" w:eastAsia="仿宋" w:cs="仿宋_GB2312"/>
          <w:sz w:val="28"/>
          <w:szCs w:val="28"/>
          <w:lang w:bidi="ar"/>
        </w:rPr>
      </w:pPr>
      <w:bookmarkStart w:id="0" w:name="_GoBack"/>
      <w:bookmarkEnd w:id="0"/>
    </w:p>
    <w:sectPr>
      <w:pgSz w:w="11906" w:h="16838"/>
      <w:pgMar w:top="1440" w:right="1797" w:bottom="1440" w:left="1797" w:header="851" w:footer="992" w:gutter="0"/>
      <w:cols w:space="425" w:num="1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altName w:val="文鼎CS楷體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文鼎CS楷體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等线">
    <w:altName w:val="华文中宋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等线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文鼎CS楷體">
    <w:panose1 w:val="02010609010101010101"/>
    <w:charset w:val="00"/>
    <w:family w:val="auto"/>
    <w:pitch w:val="default"/>
    <w:sig w:usb0="00000000" w:usb1="00000000" w:usb2="00000000" w:usb3="00000000" w:csb0="0000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documentProtection w:enforcement="0"/>
  <w:defaultTabStop w:val="420"/>
  <w:drawingGridVerticalSpacing w:val="156"/>
  <w:noPunctuationKerning w:val="true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3115"/>
    <w:rsid w:val="00325E69"/>
    <w:rsid w:val="004F6323"/>
    <w:rsid w:val="00543CC4"/>
    <w:rsid w:val="006257B9"/>
    <w:rsid w:val="006B1E64"/>
    <w:rsid w:val="00792C46"/>
    <w:rsid w:val="00975F56"/>
    <w:rsid w:val="00B35669"/>
    <w:rsid w:val="00C400CE"/>
    <w:rsid w:val="00C80B90"/>
    <w:rsid w:val="00D2008E"/>
    <w:rsid w:val="00DA3115"/>
    <w:rsid w:val="00DA5820"/>
    <w:rsid w:val="00DD2EB5"/>
    <w:rsid w:val="00E411F5"/>
    <w:rsid w:val="00E85DB1"/>
    <w:rsid w:val="00EC556E"/>
    <w:rsid w:val="00F853FA"/>
    <w:rsid w:val="0F79DEF4"/>
    <w:rsid w:val="25530E8E"/>
    <w:rsid w:val="35FFF337"/>
    <w:rsid w:val="3C4F399C"/>
    <w:rsid w:val="42AD2268"/>
    <w:rsid w:val="5AD54E9C"/>
    <w:rsid w:val="5F87ED5B"/>
    <w:rsid w:val="5FAFCF50"/>
    <w:rsid w:val="5FF38EB9"/>
    <w:rsid w:val="5FFF7E9D"/>
    <w:rsid w:val="67A9A756"/>
    <w:rsid w:val="6CBA58AC"/>
    <w:rsid w:val="6FEEFF13"/>
    <w:rsid w:val="767C1335"/>
    <w:rsid w:val="7EFFE126"/>
    <w:rsid w:val="7FCF75A5"/>
    <w:rsid w:val="DD3DE830"/>
    <w:rsid w:val="EFFFE52B"/>
    <w:rsid w:val="FBA732A0"/>
    <w:rsid w:val="FE2A99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iPriority="3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3"/>
    <w:qFormat/>
    <w:uiPriority w:val="99"/>
    <w:rPr>
      <w:sz w:val="18"/>
      <w:szCs w:val="18"/>
    </w:rPr>
  </w:style>
  <w:style w:type="paragraph" w:styleId="9">
    <w:name w:val="List Paragraph"/>
    <w:basedOn w:val="1"/>
    <w:qFormat/>
    <w:uiPriority w:val="34"/>
    <w:pPr>
      <w:ind w:firstLine="420" w:firstLineChars="200"/>
    </w:pPr>
    <w:rPr>
      <w:rFonts w:ascii="Calibri" w:hAnsi="Calibri" w:eastAsia="宋体" w:cs="Times New Roman"/>
      <w:szCs w:val="24"/>
    </w:rPr>
  </w:style>
  <w:style w:type="character" w:customStyle="1" w:styleId="10">
    <w:name w:val="批注框文本 Char"/>
    <w:basedOn w:val="6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9</Pages>
  <Words>367</Words>
  <Characters>2097</Characters>
  <Lines>17</Lines>
  <Paragraphs>4</Paragraphs>
  <TotalTime>3</TotalTime>
  <ScaleCrop>false</ScaleCrop>
  <LinksUpToDate>false</LinksUpToDate>
  <CharactersWithSpaces>2460</CharactersWithSpaces>
  <Application>WPS Office_11.8.2.10422_F1E327BC-269C-435d-A152-05C5408002CA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2020-12-16T08:46:00Z</dcterms:created>
  <dc:creator>朱 新宇</dc:creator>
  <cp:lastModifiedBy>jnak</cp:lastModifiedBy>
  <cp:lastPrinted>2020-12-16T09:18:00Z</cp:lastPrinted>
  <dcterms:modified xsi:type="dcterms:W3CDTF">2022-02-07T16:32:11Z</dcterms:modified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2052-11.8.2.10422</vt:lpwstr>
  </property>
</Properties>
</file>