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ind w:right="42" w:rightChars="2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各区县工信部门联系方式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历下区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88150345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市中区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82078316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槐荫区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87589042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天桥区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81601758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历城区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88066026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长清区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87222312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88871573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章丘区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83366020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济阳区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84241036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平阴县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87894028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商河县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84880069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南部山区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88112676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先行区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66604373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莱芜区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76113873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钢城区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75873816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A5024"/>
    <w:rsid w:val="23D4674B"/>
    <w:rsid w:val="3DDF43CA"/>
    <w:rsid w:val="74DA5024"/>
    <w:rsid w:val="98A2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2021-08-19T19:03:00Z</dcterms:created>
  <dc:creator>10795</dc:creator>
  <cp:lastModifiedBy>孙敬凯</cp:lastModifiedBy>
  <dcterms:modified xsi:type="dcterms:W3CDTF">2022-07-12T09:52:30Z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C3599A28979B4ED5B562AA1AD52B7BBC</vt:lpwstr>
  </property>
</Properties>
</file>