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th-TH"/>
        </w:rPr>
        <w:t>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2022年济南市5G应用优秀案例申报汇总表</w:t>
      </w:r>
      <w:bookmarkEnd w:id="0"/>
    </w:p>
    <w:p>
      <w:pPr>
        <w:pStyle w:val="2"/>
        <w:snapToGrid w:val="0"/>
        <w:spacing w:after="0" w:line="600" w:lineRule="exact"/>
      </w:pPr>
    </w:p>
    <w:p>
      <w:pPr>
        <w:snapToGrid w:val="0"/>
        <w:spacing w:line="6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所属区县（盖章）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填表时间：  年  月  日            </w:t>
      </w:r>
    </w:p>
    <w:tbl>
      <w:tblPr>
        <w:tblStyle w:val="3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000"/>
        <w:gridCol w:w="2380"/>
        <w:gridCol w:w="1743"/>
        <w:gridCol w:w="1745"/>
        <w:gridCol w:w="174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87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申报企业名称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企业所属国民经济行业分类名称及代码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办公电话和手机号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79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79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79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79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TUwZDQ3ODcyODk0YjY4OWM5NTk0NmZmMThlZmQifQ=="/>
  </w:docVars>
  <w:rsids>
    <w:rsidRoot w:val="67E45724"/>
    <w:rsid w:val="67E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2022-07-18T01:42:00Z</dcterms:created>
  <dc:creator>孙斐斐</dc:creator>
  <cp:lastModifiedBy>孙斐斐</cp:lastModifiedBy>
  <dcterms:modified xsi:type="dcterms:W3CDTF">2022-07-18T01:43:29Z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7B39714769D3479EB1C721E16C5E197C</vt:lpwstr>
  </property>
</Properties>
</file>