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b/>
          <w:bCs/>
          <w:sz w:val="44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济南市集成电路产业集聚区申报书</w:t>
      </w:r>
    </w:p>
    <w:p>
      <w:pPr>
        <w:jc w:val="center"/>
        <w:outlineLvl w:val="0"/>
        <w:rPr>
          <w:rFonts w:ascii="Times New Roman" w:hAnsi="Times New Roman" w:eastAsia="仿宋_GB2312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480" w:lineRule="auto"/>
        <w:ind w:right="325" w:rightChars="155" w:firstLine="576" w:firstLineChars="192"/>
        <w:rPr>
          <w:rFonts w:hint="eastAsia"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z w:val="30"/>
          <w:szCs w:val="30"/>
          <w:lang w:val="zh-CN"/>
        </w:rPr>
        <w:t>集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聚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区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名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lang w:val="zh-CN"/>
        </w:rPr>
        <w:t>称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</w:t>
      </w:r>
    </w:p>
    <w:p>
      <w:pPr>
        <w:spacing w:line="480" w:lineRule="auto"/>
        <w:ind w:right="325" w:rightChars="155" w:firstLine="576" w:firstLineChars="192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z w:val="30"/>
          <w:szCs w:val="30"/>
          <w:lang w:val="zh-CN"/>
        </w:rPr>
        <w:t>申报单位（盖章）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               </w:t>
      </w:r>
    </w:p>
    <w:p>
      <w:pPr>
        <w:spacing w:line="480" w:lineRule="auto"/>
        <w:ind w:firstLine="576" w:firstLineChars="192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z w:val="30"/>
          <w:szCs w:val="30"/>
          <w:lang w:val="zh-CN"/>
        </w:rPr>
        <w:t>推荐单位（盖章）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                        </w:t>
      </w:r>
      <w:r>
        <w:rPr>
          <w:rFonts w:hint="eastAsia" w:ascii="Times New Roman" w:hAnsi="Times New Roman" w:eastAsia="黑体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</w:t>
      </w:r>
    </w:p>
    <w:p>
      <w:pPr>
        <w:spacing w:line="480" w:lineRule="auto"/>
        <w:ind w:firstLine="576" w:firstLineChars="192"/>
        <w:rPr>
          <w:rFonts w:ascii="Times New Roman" w:hAnsi="Times New Roman" w:eastAsia="黑体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snapToGrid w:val="0"/>
          <w:kern w:val="11"/>
          <w:sz w:val="30"/>
          <w:szCs w:val="30"/>
        </w:rPr>
        <w:t>申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黑体"/>
          <w:snapToGrid w:val="0"/>
          <w:kern w:val="11"/>
          <w:sz w:val="30"/>
          <w:szCs w:val="30"/>
          <w:lang w:val="zh-CN"/>
        </w:rPr>
        <w:t>报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黑体"/>
          <w:snapToGrid w:val="0"/>
          <w:kern w:val="11"/>
          <w:sz w:val="30"/>
          <w:szCs w:val="30"/>
          <w:lang w:val="zh-CN"/>
        </w:rPr>
        <w:t>日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黑体"/>
          <w:snapToGrid w:val="0"/>
          <w:kern w:val="11"/>
          <w:sz w:val="30"/>
          <w:szCs w:val="30"/>
          <w:lang w:val="zh-CN"/>
        </w:rPr>
        <w:t>期</w:t>
      </w:r>
      <w:r>
        <w:rPr>
          <w:rFonts w:hint="eastAsia" w:ascii="Times New Roman" w:hAnsi="Times New Roman" w:eastAsia="黑体"/>
          <w:snapToGrid w:val="0"/>
          <w:kern w:val="11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sz w:val="30"/>
          <w:szCs w:val="30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</w:rPr>
        <w:t xml:space="preserve">20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</w:t>
      </w:r>
      <w:r>
        <w:rPr>
          <w:rFonts w:ascii="Times New Roman" w:hAnsi="Times New Roman" w:eastAsia="黑体"/>
          <w:sz w:val="30"/>
          <w:szCs w:val="30"/>
          <w:lang w:val="zh-CN"/>
        </w:rPr>
        <w:t>年</w:t>
      </w:r>
      <w:r>
        <w:rPr>
          <w:rFonts w:ascii="Times New Roman" w:hAnsi="Times New Roman" w:eastAsia="黑体"/>
          <w:sz w:val="30"/>
          <w:szCs w:val="30"/>
          <w:u w:val="single"/>
          <w:lang w:val="zh-CN"/>
        </w:rPr>
        <w:t xml:space="preserve">     </w:t>
      </w:r>
      <w:r>
        <w:rPr>
          <w:rFonts w:ascii="Times New Roman" w:hAnsi="Times New Roman" w:eastAsia="黑体"/>
          <w:sz w:val="30"/>
          <w:szCs w:val="30"/>
          <w:lang w:val="zh-CN"/>
        </w:rPr>
        <w:t>月</w:t>
      </w:r>
    </w:p>
    <w:p>
      <w:pPr>
        <w:pStyle w:val="2"/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>
      <w:pPr>
        <w:pStyle w:val="2"/>
      </w:pPr>
    </w:p>
    <w:p>
      <w:pPr>
        <w:jc w:val="both"/>
        <w:outlineLvl w:val="0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黑体"/>
          <w:sz w:val="36"/>
        </w:rPr>
        <w:t>填 写 说 明</w:t>
      </w:r>
    </w:p>
    <w:p>
      <w:pPr>
        <w:spacing w:line="540" w:lineRule="exact"/>
        <w:ind w:firstLine="537" w:firstLineChars="192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一、正文字体为3号仿宋体，单倍行距。一级标题3号黑体，二级标题3号楷体，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表格部分用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4号仿宋体填写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540" w:lineRule="exact"/>
        <w:ind w:firstLine="537" w:firstLineChars="192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二、申报书</w:t>
      </w:r>
      <w:r>
        <w:rPr>
          <w:rFonts w:hint="eastAsia" w:ascii="Times New Roman" w:hAnsi="Times New Roman" w:eastAsia="仿宋_GB2312"/>
          <w:sz w:val="28"/>
          <w:szCs w:val="28"/>
        </w:rPr>
        <w:t>用A4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纸双面打印编辑目录后胶装成册，左侧装订，加盖骑缝章。</w:t>
      </w:r>
    </w:p>
    <w:p>
      <w:pPr>
        <w:spacing w:line="540" w:lineRule="exact"/>
        <w:ind w:firstLine="537" w:firstLineChars="192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三、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申报材料（含真实性承诺）需加盖申报单位公章。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rPr>
          <w:rFonts w:ascii="Times New Roman" w:hAnsi="Times New Roman" w:eastAsia="黑体"/>
          <w:szCs w:val="32"/>
        </w:rPr>
      </w:pPr>
    </w:p>
    <w:p>
      <w:pPr>
        <w:pStyle w:val="12"/>
      </w:pP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pStyle w:val="3"/>
      </w:pPr>
    </w:p>
    <w:p>
      <w:pPr>
        <w:pStyle w:val="4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信用承诺书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本单位（公司）自愿申报济南市集成电路产业集聚区，并就如下事项做出承诺：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一、本单位（公司）所填报和提交的全部资料真实有效、事实存在。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二、本单位（公司）所填报的知识产权证书（专利、集成电路布图证书）明晰完整，正当合法，未剽窃他人成果，未侵犯他人知识产权。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三、近三年未发生重大安全、质量和环境污染责任事故。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四、纳税和信用状况良好，无违法和不良信用记录。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若发生与上述承诺相违背的事实，由本单位（公司）承担法律责任。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3520" w:firstLineChars="11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法定代表人：（签字）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3520" w:firstLineChars="11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申报单位：（盖章）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3520" w:firstLineChars="1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  月  日</w:t>
      </w:r>
    </w:p>
    <w:p>
      <w:pPr>
        <w:pStyle w:val="12"/>
      </w:pPr>
    </w:p>
    <w:p/>
    <w:p>
      <w:pPr>
        <w:pStyle w:val="3"/>
      </w:pPr>
    </w:p>
    <w:p>
      <w:pPr>
        <w:pStyle w:val="4"/>
      </w:pPr>
    </w:p>
    <w:p/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spacing w:line="360" w:lineRule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集聚区投资或管理机构基本情况</w:t>
      </w:r>
    </w:p>
    <w:tbl>
      <w:tblPr>
        <w:tblStyle w:val="13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328"/>
        <w:gridCol w:w="1330"/>
        <w:gridCol w:w="3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机构名称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法人代表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人员数量（人）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物业情况（是否自有物业、租赁起始时间等）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720" w:firstLineChars="3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企业      </w:t>
            </w:r>
            <w:r>
              <w:rPr>
                <w:rFonts w:hint="default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事业单位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基本情况简介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（包括但不限于硬件、软件设施配套情况，场地情况，企业服务保障情况、配套服务措施情况）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eastAsia="黑体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二、集聚区已入驻和意向入驻企业清单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已入驻企业清单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5"/>
        <w:gridCol w:w="3105"/>
        <w:gridCol w:w="2250"/>
        <w:gridCol w:w="1500"/>
        <w:gridCol w:w="1380"/>
        <w:gridCol w:w="1230"/>
        <w:gridCol w:w="1380"/>
        <w:gridCol w:w="19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77" w:hRule="atLeast"/>
          <w:jc w:val="center"/>
        </w:trPr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2022年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主营业务收入</w:t>
            </w:r>
            <w:r>
              <w:rPr>
                <w:rFonts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使用建筑面积（平方米）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签订入驻协议合同情况</w:t>
            </w:r>
          </w:p>
        </w:tc>
        <w:tc>
          <w:tcPr>
            <w:tcW w:w="19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20" w:firstLineChars="100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已入驻企业需提供入驻协议或合同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意向入驻企业清单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5"/>
        <w:gridCol w:w="3105"/>
        <w:gridCol w:w="2250"/>
        <w:gridCol w:w="1500"/>
        <w:gridCol w:w="1380"/>
        <w:gridCol w:w="1230"/>
        <w:gridCol w:w="1380"/>
        <w:gridCol w:w="19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77" w:hRule="atLeast"/>
          <w:jc w:val="center"/>
        </w:trPr>
        <w:tc>
          <w:tcPr>
            <w:tcW w:w="8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2022年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主营业务收入</w:t>
            </w:r>
            <w:r>
              <w:rPr>
                <w:rFonts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拟使用建筑面积（平方米）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计划签订入驻合同时间</w:t>
            </w:r>
          </w:p>
        </w:tc>
        <w:tc>
          <w:tcPr>
            <w:tcW w:w="193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1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2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三、相关情况详细介绍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1.集聚区基础设施和公共服务设施建设规划及投资概算说明。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2.集成电路公共技术服务平台建设及公共技术服务情况。（含集聚区集成电路公共技术服务设施建设规划及投资概算说明，如采用第三方合作方式提供公共技术服务的，需提供相关合作协议书）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3.产业规划、建设规划。（需经区主管部门出具审核意见并盖章）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Times New Roman" w:hAnsi="Times New Roman" w:eastAsia="黑体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zh-CN" w:eastAsia="zh-CN"/>
        </w:rPr>
        <w:t>四、证明材料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1.集聚区管理机构的企业营业执照副本或事业单位法人证书。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2.法定代表人身份证复印件。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3.集聚区自有物业房地产权证或租赁合同。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4.集聚区内企业技术中心、工程研究中心或研发机构，以及有效发明专利、集成电路布图登记证书等相关证明材料。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5.其他证明材料。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CUC&#10;ylHZAAAACgEAAA8AAAAAAAAAAQAgAAAAOAAAAGRycy9kb3ducmV2LnhtbFBLAQIUABQAAAAIAIdO&#10;4kBGFMyLmgEAABoDAAAOAAAAAAAAAAEAIAAAAD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TVmZjljMTViYTQ3MzE4NjIyOWZhZTQyOGIyYWEifQ=="/>
  </w:docVars>
  <w:rsids>
    <w:rsidRoot w:val="4A1947CF"/>
    <w:rsid w:val="00CC06BA"/>
    <w:rsid w:val="00D3038A"/>
    <w:rsid w:val="00F11315"/>
    <w:rsid w:val="02A3282D"/>
    <w:rsid w:val="03225157"/>
    <w:rsid w:val="039A7A2B"/>
    <w:rsid w:val="03CD3E20"/>
    <w:rsid w:val="08682B12"/>
    <w:rsid w:val="09B039F5"/>
    <w:rsid w:val="0A300531"/>
    <w:rsid w:val="0D9D70D4"/>
    <w:rsid w:val="0EF78E25"/>
    <w:rsid w:val="0FBD50BE"/>
    <w:rsid w:val="11DB4140"/>
    <w:rsid w:val="16005D04"/>
    <w:rsid w:val="16FE3FF2"/>
    <w:rsid w:val="17FF9DB1"/>
    <w:rsid w:val="18702CCD"/>
    <w:rsid w:val="189474B8"/>
    <w:rsid w:val="1D57330D"/>
    <w:rsid w:val="20337402"/>
    <w:rsid w:val="20457D67"/>
    <w:rsid w:val="22777D18"/>
    <w:rsid w:val="24B109A3"/>
    <w:rsid w:val="24EDA6CA"/>
    <w:rsid w:val="2B5B5A5F"/>
    <w:rsid w:val="2D34616E"/>
    <w:rsid w:val="2F3D65DF"/>
    <w:rsid w:val="2F4560BA"/>
    <w:rsid w:val="31962ABC"/>
    <w:rsid w:val="36CF861D"/>
    <w:rsid w:val="3BF71007"/>
    <w:rsid w:val="3DDFB8F6"/>
    <w:rsid w:val="3FB7D7CA"/>
    <w:rsid w:val="3FFE7EE8"/>
    <w:rsid w:val="3FFF0D3C"/>
    <w:rsid w:val="414032D5"/>
    <w:rsid w:val="43A63197"/>
    <w:rsid w:val="43A958B2"/>
    <w:rsid w:val="44CE4485"/>
    <w:rsid w:val="45B3281F"/>
    <w:rsid w:val="49DB2E78"/>
    <w:rsid w:val="4A1947CF"/>
    <w:rsid w:val="4A961E7E"/>
    <w:rsid w:val="4B14632D"/>
    <w:rsid w:val="4CFE6D16"/>
    <w:rsid w:val="4DEFB0B0"/>
    <w:rsid w:val="4EFE144E"/>
    <w:rsid w:val="4F5166AD"/>
    <w:rsid w:val="4FE72229"/>
    <w:rsid w:val="50526AEB"/>
    <w:rsid w:val="51A533A8"/>
    <w:rsid w:val="573E0AB8"/>
    <w:rsid w:val="57EF7E2F"/>
    <w:rsid w:val="58D37B9A"/>
    <w:rsid w:val="5AE7308E"/>
    <w:rsid w:val="5D1864A2"/>
    <w:rsid w:val="5D5FE13D"/>
    <w:rsid w:val="5E821BD1"/>
    <w:rsid w:val="60B464A6"/>
    <w:rsid w:val="637844BE"/>
    <w:rsid w:val="639E16FE"/>
    <w:rsid w:val="6BC75D3D"/>
    <w:rsid w:val="6BD365AA"/>
    <w:rsid w:val="6CA73F9A"/>
    <w:rsid w:val="6E172BB8"/>
    <w:rsid w:val="6E39163D"/>
    <w:rsid w:val="6E85C39B"/>
    <w:rsid w:val="6EF75BC0"/>
    <w:rsid w:val="6FC6CD13"/>
    <w:rsid w:val="6FE37E1D"/>
    <w:rsid w:val="709F32C5"/>
    <w:rsid w:val="7374E3DA"/>
    <w:rsid w:val="76B4A6A2"/>
    <w:rsid w:val="77FFAA99"/>
    <w:rsid w:val="79FF1249"/>
    <w:rsid w:val="7A7F2BD4"/>
    <w:rsid w:val="7AF799C6"/>
    <w:rsid w:val="7B738DA3"/>
    <w:rsid w:val="7DBF0D8D"/>
    <w:rsid w:val="7DCB63BA"/>
    <w:rsid w:val="7E3EAF68"/>
    <w:rsid w:val="7EF7CC6A"/>
    <w:rsid w:val="7F29095C"/>
    <w:rsid w:val="7FA703F3"/>
    <w:rsid w:val="7FFF2733"/>
    <w:rsid w:val="AD7F6BE7"/>
    <w:rsid w:val="AEFF69AC"/>
    <w:rsid w:val="AFCF996D"/>
    <w:rsid w:val="B3FB790C"/>
    <w:rsid w:val="B3FBC264"/>
    <w:rsid w:val="B5FFB0A8"/>
    <w:rsid w:val="B7DF5B4E"/>
    <w:rsid w:val="BB12DD7D"/>
    <w:rsid w:val="BDDF40E8"/>
    <w:rsid w:val="C7BBA587"/>
    <w:rsid w:val="D33F77FE"/>
    <w:rsid w:val="DEBF5F76"/>
    <w:rsid w:val="DFFF3E62"/>
    <w:rsid w:val="E9E48DA0"/>
    <w:rsid w:val="ED0B6D8C"/>
    <w:rsid w:val="EDC73E73"/>
    <w:rsid w:val="F1E6DFA9"/>
    <w:rsid w:val="F67A3BBE"/>
    <w:rsid w:val="F7F79375"/>
    <w:rsid w:val="FBAB75BC"/>
    <w:rsid w:val="FBF3D1C2"/>
    <w:rsid w:val="FBFBEFCC"/>
    <w:rsid w:val="FCFF8A10"/>
    <w:rsid w:val="FDEB40D8"/>
    <w:rsid w:val="FDEF889A"/>
    <w:rsid w:val="FDFFCD1D"/>
    <w:rsid w:val="FEA705BB"/>
    <w:rsid w:val="FEFB4A0B"/>
    <w:rsid w:val="FF3F9244"/>
    <w:rsid w:val="FF3FD565"/>
    <w:rsid w:val="FF5D457B"/>
    <w:rsid w:val="FFFE1D90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2章节"/>
    <w:qFormat/>
    <w:uiPriority w:val="0"/>
    <w:pPr>
      <w:spacing w:after="200" w:afterLines="0" w:line="276" w:lineRule="auto"/>
      <w:ind w:right="100" w:rightChars="100"/>
      <w:outlineLvl w:val="0"/>
    </w:pPr>
    <w:rPr>
      <w:rFonts w:ascii="Calibri" w:hAnsi="Calibri" w:eastAsia="仿宋_GB2312" w:cs="Times New Roman"/>
      <w:b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630</Words>
  <Characters>3597</Characters>
  <Lines>29</Lines>
  <Paragraphs>8</Paragraphs>
  <TotalTime>24</TotalTime>
  <ScaleCrop>false</ScaleCrop>
  <LinksUpToDate>false</LinksUpToDate>
  <CharactersWithSpaces>4219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jnak</cp:lastModifiedBy>
  <cp:lastPrinted>2023-07-21T10:20:00Z</cp:lastPrinted>
  <dcterms:modified xsi:type="dcterms:W3CDTF">2023-07-20T17:01:39Z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18E5395A827243A8B26CDF4FA4A41090</vt:lpwstr>
  </property>
</Properties>
</file>