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37" w:rsidRDefault="00805137" w:rsidP="00805137">
      <w:pPr>
        <w:rPr>
          <w:rFonts w:ascii="Times New Roman" w:eastAsia="楷体" w:hAnsi="Times New Roman"/>
          <w:sz w:val="32"/>
          <w:szCs w:val="32"/>
        </w:rPr>
      </w:pPr>
      <w:r>
        <w:rPr>
          <w:rFonts w:ascii="Times New Roman" w:eastAsia="楷体" w:hAnsi="楷体"/>
          <w:sz w:val="32"/>
          <w:szCs w:val="32"/>
        </w:rPr>
        <w:t>附件：</w:t>
      </w:r>
    </w:p>
    <w:p w:rsidR="00805137" w:rsidRDefault="00805137" w:rsidP="00805137">
      <w:pPr>
        <w:jc w:val="center"/>
        <w:rPr>
          <w:rFonts w:ascii="Times New Roman" w:hAnsi="Times New Roman"/>
          <w:b/>
          <w:sz w:val="44"/>
          <w:szCs w:val="44"/>
        </w:rPr>
      </w:pPr>
    </w:p>
    <w:p w:rsidR="00805137" w:rsidRDefault="00805137" w:rsidP="00805137">
      <w:pPr>
        <w:jc w:val="center"/>
        <w:rPr>
          <w:rFonts w:ascii="Times New Roman" w:hAnsi="Times New Roman"/>
          <w:b/>
          <w:sz w:val="44"/>
          <w:szCs w:val="44"/>
        </w:rPr>
      </w:pPr>
    </w:p>
    <w:p w:rsidR="00805137" w:rsidRDefault="00805137" w:rsidP="00805137">
      <w:pPr>
        <w:jc w:val="center"/>
        <w:rPr>
          <w:rFonts w:ascii="Times New Roman" w:hAnsi="Times New Roman"/>
          <w:b/>
          <w:sz w:val="44"/>
          <w:szCs w:val="44"/>
        </w:rPr>
      </w:pPr>
    </w:p>
    <w:p w:rsidR="00805137" w:rsidRDefault="00805137" w:rsidP="00805137">
      <w:pPr>
        <w:jc w:val="center"/>
        <w:rPr>
          <w:rFonts w:ascii="Times New Roman" w:hAnsi="Times New Roman"/>
          <w:b/>
          <w:sz w:val="44"/>
          <w:szCs w:val="44"/>
        </w:rPr>
      </w:pPr>
      <w:bookmarkStart w:id="0" w:name="_GoBack"/>
      <w:r>
        <w:rPr>
          <w:rFonts w:ascii="Times New Roman" w:hAnsi="宋体"/>
          <w:b/>
          <w:sz w:val="44"/>
          <w:szCs w:val="44"/>
        </w:rPr>
        <w:t>济南市绿色发展工业园区</w:t>
      </w:r>
    </w:p>
    <w:p w:rsidR="00805137" w:rsidRDefault="00805137" w:rsidP="00805137">
      <w:pPr>
        <w:jc w:val="center"/>
        <w:rPr>
          <w:rFonts w:ascii="Times New Roman" w:hAnsi="宋体"/>
          <w:b/>
          <w:sz w:val="44"/>
          <w:szCs w:val="44"/>
        </w:rPr>
      </w:pPr>
      <w:r>
        <w:rPr>
          <w:rFonts w:ascii="Times New Roman" w:hAnsi="宋体"/>
          <w:b/>
          <w:sz w:val="44"/>
          <w:szCs w:val="44"/>
        </w:rPr>
        <w:t>（产业集群、产业集聚区）</w:t>
      </w:r>
    </w:p>
    <w:p w:rsidR="00805137" w:rsidRDefault="00805137" w:rsidP="00805137">
      <w:pPr>
        <w:jc w:val="center"/>
        <w:rPr>
          <w:rFonts w:ascii="Times New Roman" w:hAnsi="宋体"/>
          <w:b/>
          <w:sz w:val="44"/>
          <w:szCs w:val="44"/>
        </w:rPr>
      </w:pPr>
      <w:r>
        <w:rPr>
          <w:rFonts w:ascii="Times New Roman" w:hAnsi="宋体" w:hint="eastAsia"/>
          <w:b/>
          <w:sz w:val="44"/>
          <w:szCs w:val="44"/>
        </w:rPr>
        <w:t>申</w:t>
      </w:r>
      <w:r>
        <w:rPr>
          <w:rFonts w:ascii="Times New Roman" w:hAnsi="宋体" w:hint="eastAsia"/>
          <w:b/>
          <w:sz w:val="44"/>
          <w:szCs w:val="44"/>
        </w:rPr>
        <w:t xml:space="preserve">  </w:t>
      </w:r>
      <w:r>
        <w:rPr>
          <w:rFonts w:ascii="Times New Roman" w:hAnsi="宋体" w:hint="eastAsia"/>
          <w:b/>
          <w:sz w:val="44"/>
          <w:szCs w:val="44"/>
        </w:rPr>
        <w:t>报</w:t>
      </w:r>
      <w:r>
        <w:rPr>
          <w:rFonts w:ascii="Times New Roman" w:hAnsi="宋体" w:hint="eastAsia"/>
          <w:b/>
          <w:sz w:val="44"/>
          <w:szCs w:val="44"/>
        </w:rPr>
        <w:t xml:space="preserve">  </w:t>
      </w:r>
      <w:r>
        <w:rPr>
          <w:rFonts w:ascii="Times New Roman" w:hAnsi="宋体" w:hint="eastAsia"/>
          <w:b/>
          <w:sz w:val="44"/>
          <w:szCs w:val="44"/>
        </w:rPr>
        <w:t>表</w:t>
      </w:r>
    </w:p>
    <w:bookmarkEnd w:id="0"/>
    <w:p w:rsidR="00805137" w:rsidRDefault="00805137" w:rsidP="00805137">
      <w:pPr>
        <w:rPr>
          <w:rFonts w:ascii="楷体" w:eastAsia="楷体" w:hAnsi="楷体" w:cs="楷体"/>
          <w:b/>
          <w:sz w:val="32"/>
          <w:szCs w:val="32"/>
        </w:rPr>
      </w:pPr>
    </w:p>
    <w:p w:rsidR="00805137" w:rsidRDefault="00805137" w:rsidP="00805137">
      <w:pPr>
        <w:jc w:val="center"/>
        <w:rPr>
          <w:rFonts w:ascii="Times New Roman" w:hAnsi="Times New Roman"/>
          <w:b/>
          <w:sz w:val="44"/>
          <w:szCs w:val="44"/>
        </w:rPr>
      </w:pPr>
    </w:p>
    <w:p w:rsidR="00805137" w:rsidRDefault="00805137" w:rsidP="00805137">
      <w:pPr>
        <w:jc w:val="center"/>
        <w:rPr>
          <w:rFonts w:ascii="Times New Roman" w:hAnsi="Times New Roman"/>
          <w:b/>
          <w:sz w:val="44"/>
          <w:szCs w:val="44"/>
        </w:rPr>
      </w:pPr>
    </w:p>
    <w:p w:rsidR="00805137" w:rsidRDefault="00805137" w:rsidP="00805137">
      <w:pPr>
        <w:jc w:val="center"/>
        <w:rPr>
          <w:rFonts w:ascii="Times New Roman" w:hAnsi="Times New Roman"/>
          <w:b/>
          <w:sz w:val="44"/>
          <w:szCs w:val="44"/>
        </w:rPr>
      </w:pPr>
    </w:p>
    <w:p w:rsidR="00805137" w:rsidRDefault="00805137" w:rsidP="00805137">
      <w:pPr>
        <w:jc w:val="center"/>
        <w:rPr>
          <w:rFonts w:ascii="Times New Roman" w:hAnsi="Times New Roman"/>
          <w:b/>
          <w:sz w:val="44"/>
          <w:szCs w:val="44"/>
        </w:rPr>
      </w:pPr>
    </w:p>
    <w:p w:rsidR="00805137" w:rsidRDefault="00805137" w:rsidP="00805137">
      <w:pPr>
        <w:jc w:val="center"/>
        <w:rPr>
          <w:rFonts w:ascii="Times New Roman" w:eastAsia="仿宋" w:hAnsi="Times New Roman"/>
          <w:sz w:val="32"/>
          <w:szCs w:val="32"/>
        </w:rPr>
      </w:pPr>
      <w:r>
        <w:rPr>
          <w:rFonts w:ascii="Times New Roman" w:eastAsia="仿宋" w:hAnsi="仿宋"/>
          <w:sz w:val="32"/>
          <w:szCs w:val="32"/>
        </w:rPr>
        <w:t>申请单位：</w:t>
      </w:r>
      <w:r>
        <w:rPr>
          <w:rFonts w:ascii="Times New Roman" w:eastAsia="仿宋" w:hAnsi="Times New Roman"/>
          <w:sz w:val="32"/>
          <w:szCs w:val="32"/>
          <w:u w:val="single"/>
        </w:rPr>
        <w:t xml:space="preserve">                        </w:t>
      </w:r>
      <w:r>
        <w:rPr>
          <w:rFonts w:ascii="Times New Roman" w:eastAsia="仿宋" w:hAnsi="仿宋"/>
          <w:sz w:val="32"/>
          <w:szCs w:val="32"/>
        </w:rPr>
        <w:t>（单位公章）</w:t>
      </w:r>
    </w:p>
    <w:p w:rsidR="00805137" w:rsidRDefault="00805137" w:rsidP="00805137">
      <w:pPr>
        <w:jc w:val="center"/>
        <w:rPr>
          <w:rFonts w:ascii="Times New Roman" w:eastAsia="仿宋" w:hAnsi="Times New Roman"/>
          <w:sz w:val="32"/>
          <w:szCs w:val="32"/>
        </w:rPr>
      </w:pPr>
    </w:p>
    <w:p w:rsidR="00805137" w:rsidRDefault="00805137" w:rsidP="00805137">
      <w:pPr>
        <w:ind w:firstLineChars="300" w:firstLine="960"/>
        <w:rPr>
          <w:rFonts w:ascii="仿宋" w:eastAsia="仿宋" w:hAnsi="仿宋"/>
          <w:sz w:val="32"/>
          <w:szCs w:val="32"/>
        </w:rPr>
      </w:pPr>
      <w:r>
        <w:rPr>
          <w:rFonts w:ascii="仿宋" w:eastAsia="仿宋" w:hAnsi="仿宋" w:hint="eastAsia"/>
          <w:sz w:val="32"/>
          <w:szCs w:val="32"/>
        </w:rPr>
        <w:t>申请日期：</w:t>
      </w:r>
      <w:r>
        <w:rPr>
          <w:rFonts w:ascii="仿宋" w:eastAsia="仿宋" w:hAnsi="仿宋" w:hint="eastAsia"/>
          <w:sz w:val="32"/>
          <w:szCs w:val="32"/>
          <w:u w:val="single"/>
        </w:rPr>
        <w:t xml:space="preserve">           </w:t>
      </w:r>
      <w:r>
        <w:rPr>
          <w:rFonts w:ascii="仿宋" w:eastAsia="仿宋" w:hAnsi="仿宋" w:hint="eastAsia"/>
          <w:sz w:val="32"/>
          <w:szCs w:val="32"/>
        </w:rPr>
        <w:t xml:space="preserve">年 </w:t>
      </w:r>
      <w:r>
        <w:rPr>
          <w:rFonts w:ascii="仿宋" w:eastAsia="仿宋" w:hAnsi="仿宋" w:hint="eastAsia"/>
          <w:sz w:val="32"/>
          <w:szCs w:val="32"/>
          <w:u w:val="single"/>
        </w:rPr>
        <w:t xml:space="preserve">       </w:t>
      </w:r>
      <w:r>
        <w:rPr>
          <w:rFonts w:ascii="仿宋" w:eastAsia="仿宋" w:hAnsi="仿宋" w:hint="eastAsia"/>
          <w:sz w:val="32"/>
          <w:szCs w:val="32"/>
        </w:rPr>
        <w:t xml:space="preserve">月 </w:t>
      </w:r>
      <w:r>
        <w:rPr>
          <w:rFonts w:ascii="仿宋" w:eastAsia="仿宋" w:hAnsi="仿宋" w:hint="eastAsia"/>
          <w:sz w:val="32"/>
          <w:szCs w:val="32"/>
          <w:u w:val="single"/>
        </w:rPr>
        <w:t xml:space="preserve">       </w:t>
      </w:r>
      <w:r>
        <w:rPr>
          <w:rFonts w:ascii="仿宋" w:eastAsia="仿宋" w:hAnsi="仿宋" w:hint="eastAsia"/>
          <w:sz w:val="32"/>
          <w:szCs w:val="32"/>
        </w:rPr>
        <w:t>日</w:t>
      </w:r>
    </w:p>
    <w:p w:rsidR="00805137" w:rsidRDefault="00805137" w:rsidP="00805137">
      <w:pPr>
        <w:ind w:firstLineChars="250" w:firstLine="800"/>
        <w:rPr>
          <w:rFonts w:ascii="Times New Roman" w:eastAsia="仿宋" w:hAnsi="仿宋"/>
          <w:sz w:val="32"/>
          <w:szCs w:val="32"/>
        </w:rPr>
      </w:pPr>
    </w:p>
    <w:p w:rsidR="00805137" w:rsidRDefault="00805137" w:rsidP="00805137">
      <w:pPr>
        <w:ind w:firstLineChars="300" w:firstLine="960"/>
        <w:rPr>
          <w:rFonts w:ascii="Times New Roman" w:eastAsia="仿宋" w:hAnsi="Times New Roman"/>
          <w:sz w:val="32"/>
          <w:szCs w:val="32"/>
        </w:rPr>
      </w:pPr>
      <w:r>
        <w:rPr>
          <w:rFonts w:ascii="Times New Roman" w:eastAsia="仿宋" w:hAnsi="仿宋"/>
          <w:sz w:val="32"/>
          <w:szCs w:val="32"/>
        </w:rPr>
        <w:t>所在区县：</w:t>
      </w:r>
      <w:r>
        <w:rPr>
          <w:rFonts w:ascii="Times New Roman" w:eastAsia="仿宋" w:hAnsi="Times New Roman"/>
          <w:sz w:val="32"/>
          <w:szCs w:val="32"/>
          <w:u w:val="single"/>
        </w:rPr>
        <w:t xml:space="preserve">                         </w:t>
      </w:r>
      <w:r>
        <w:rPr>
          <w:rFonts w:ascii="Times New Roman" w:eastAsia="仿宋" w:hAnsi="Times New Roman"/>
          <w:sz w:val="32"/>
          <w:szCs w:val="32"/>
        </w:rPr>
        <w:t xml:space="preserve">   </w:t>
      </w:r>
    </w:p>
    <w:p w:rsidR="00805137" w:rsidRDefault="00805137" w:rsidP="00805137">
      <w:pPr>
        <w:jc w:val="center"/>
        <w:rPr>
          <w:rFonts w:ascii="Times New Roman" w:eastAsia="仿宋" w:hAnsi="Times New Roman"/>
          <w:sz w:val="32"/>
          <w:szCs w:val="32"/>
        </w:rPr>
      </w:pPr>
    </w:p>
    <w:p w:rsidR="00805137" w:rsidRDefault="00805137" w:rsidP="00805137">
      <w:pPr>
        <w:jc w:val="center"/>
        <w:rPr>
          <w:rFonts w:ascii="Times New Roman" w:eastAsia="仿宋" w:hAnsi="Times New Roman"/>
          <w:sz w:val="32"/>
          <w:szCs w:val="32"/>
        </w:rPr>
      </w:pPr>
    </w:p>
    <w:p w:rsidR="00805137" w:rsidRDefault="00805137" w:rsidP="00805137">
      <w:pPr>
        <w:jc w:val="center"/>
        <w:rPr>
          <w:rFonts w:ascii="Times New Roman" w:eastAsia="仿宋" w:hAnsi="Times New Roman"/>
          <w:sz w:val="32"/>
          <w:szCs w:val="32"/>
        </w:rPr>
      </w:pPr>
    </w:p>
    <w:p w:rsidR="00805137" w:rsidRDefault="00805137" w:rsidP="00805137">
      <w:pPr>
        <w:jc w:val="center"/>
        <w:rPr>
          <w:rFonts w:ascii="Times New Roman" w:eastAsia="仿宋" w:hAnsi="Times New Roman"/>
          <w:sz w:val="32"/>
          <w:szCs w:val="32"/>
        </w:rPr>
      </w:pPr>
    </w:p>
    <w:p w:rsidR="00805137" w:rsidRDefault="00805137" w:rsidP="00805137">
      <w:pPr>
        <w:jc w:val="center"/>
        <w:rPr>
          <w:rFonts w:ascii="Times New Roman" w:eastAsia="黑体" w:hAnsi="Times New Roman"/>
          <w:sz w:val="32"/>
          <w:szCs w:val="32"/>
        </w:rPr>
      </w:pPr>
      <w:r>
        <w:rPr>
          <w:rFonts w:ascii="Times New Roman" w:eastAsia="黑体" w:hAnsi="黑体"/>
          <w:sz w:val="32"/>
          <w:szCs w:val="32"/>
        </w:rPr>
        <w:t>济南市工业和信息化局</w:t>
      </w:r>
    </w:p>
    <w:p w:rsidR="00805137" w:rsidRDefault="00805137" w:rsidP="00805137">
      <w:pPr>
        <w:jc w:val="center"/>
        <w:rPr>
          <w:rFonts w:ascii="Times New Roman" w:eastAsia="黑体" w:hAnsi="Times New Roman"/>
          <w:sz w:val="32"/>
          <w:szCs w:val="32"/>
        </w:rPr>
      </w:pPr>
    </w:p>
    <w:p w:rsidR="00805137" w:rsidRDefault="00805137" w:rsidP="00805137">
      <w:pPr>
        <w:jc w:val="center"/>
        <w:rPr>
          <w:rFonts w:ascii="Times New Roman" w:eastAsia="方正小标宋_GBK" w:hAnsi="Times New Roman"/>
          <w:sz w:val="36"/>
          <w:szCs w:val="36"/>
        </w:rPr>
      </w:pPr>
    </w:p>
    <w:p w:rsidR="00805137" w:rsidRDefault="00805137" w:rsidP="00805137">
      <w:pPr>
        <w:jc w:val="center"/>
        <w:rPr>
          <w:rFonts w:ascii="Times New Roman" w:eastAsia="方正小标宋_GBK" w:hAnsi="Times New Roman"/>
          <w:sz w:val="36"/>
          <w:szCs w:val="36"/>
        </w:rPr>
      </w:pPr>
      <w:r>
        <w:rPr>
          <w:rFonts w:ascii="Times New Roman" w:eastAsia="方正小标宋_GBK" w:hAnsi="Times New Roman"/>
          <w:sz w:val="36"/>
          <w:szCs w:val="36"/>
        </w:rPr>
        <w:t>填</w:t>
      </w:r>
      <w:r>
        <w:rPr>
          <w:rFonts w:ascii="Times New Roman" w:eastAsia="方正小标宋_GBK" w:hAnsi="Times New Roman"/>
          <w:sz w:val="36"/>
          <w:szCs w:val="36"/>
        </w:rPr>
        <w:t xml:space="preserve"> </w:t>
      </w:r>
      <w:r>
        <w:rPr>
          <w:rFonts w:ascii="Times New Roman" w:eastAsia="方正小标宋_GBK" w:hAnsi="Times New Roman"/>
          <w:sz w:val="36"/>
          <w:szCs w:val="36"/>
        </w:rPr>
        <w:t>写</w:t>
      </w:r>
      <w:r>
        <w:rPr>
          <w:rFonts w:ascii="Times New Roman" w:eastAsia="方正小标宋_GBK" w:hAnsi="Times New Roman"/>
          <w:sz w:val="36"/>
          <w:szCs w:val="36"/>
        </w:rPr>
        <w:t xml:space="preserve"> </w:t>
      </w:r>
      <w:r>
        <w:rPr>
          <w:rFonts w:ascii="Times New Roman" w:eastAsia="方正小标宋_GBK" w:hAnsi="Times New Roman"/>
          <w:sz w:val="36"/>
          <w:szCs w:val="36"/>
        </w:rPr>
        <w:t>说</w:t>
      </w:r>
      <w:r>
        <w:rPr>
          <w:rFonts w:ascii="Times New Roman" w:eastAsia="方正小标宋_GBK" w:hAnsi="Times New Roman"/>
          <w:sz w:val="36"/>
          <w:szCs w:val="36"/>
        </w:rPr>
        <w:t xml:space="preserve"> </w:t>
      </w:r>
      <w:r>
        <w:rPr>
          <w:rFonts w:ascii="Times New Roman" w:eastAsia="方正小标宋_GBK" w:hAnsi="Times New Roman"/>
          <w:sz w:val="36"/>
          <w:szCs w:val="36"/>
        </w:rPr>
        <w:t>明</w:t>
      </w:r>
    </w:p>
    <w:p w:rsidR="00805137" w:rsidRDefault="00805137" w:rsidP="00805137">
      <w:pPr>
        <w:jc w:val="center"/>
        <w:rPr>
          <w:rFonts w:ascii="Times New Roman" w:eastAsia="方正小标宋_GBK" w:hAnsi="Times New Roman"/>
          <w:sz w:val="36"/>
          <w:szCs w:val="36"/>
        </w:rPr>
      </w:pPr>
    </w:p>
    <w:p w:rsidR="00805137" w:rsidRDefault="00805137" w:rsidP="00805137">
      <w:pPr>
        <w:numPr>
          <w:ilvl w:val="0"/>
          <w:numId w:val="1"/>
        </w:numPr>
        <w:spacing w:line="360" w:lineRule="auto"/>
        <w:ind w:firstLineChars="200" w:firstLine="640"/>
        <w:rPr>
          <w:rFonts w:ascii="Times New Roman" w:eastAsia="仿宋" w:hAnsi="Times New Roman"/>
          <w:sz w:val="32"/>
        </w:rPr>
      </w:pPr>
      <w:r>
        <w:rPr>
          <w:rFonts w:ascii="Times New Roman" w:eastAsia="仿宋" w:hAnsi="Times New Roman"/>
          <w:sz w:val="32"/>
        </w:rPr>
        <w:t>申请</w:t>
      </w:r>
      <w:r>
        <w:rPr>
          <w:rFonts w:ascii="Times New Roman" w:eastAsia="仿宋" w:hAnsi="Times New Roman" w:hint="eastAsia"/>
          <w:sz w:val="32"/>
        </w:rPr>
        <w:t>材料</w:t>
      </w:r>
      <w:r>
        <w:rPr>
          <w:rFonts w:ascii="Times New Roman" w:eastAsia="仿宋" w:hAnsi="Times New Roman"/>
          <w:sz w:val="32"/>
        </w:rPr>
        <w:t>应当准确、如实填报。</w:t>
      </w:r>
      <w:r>
        <w:rPr>
          <w:rFonts w:ascii="Times New Roman" w:eastAsia="仿宋" w:hAnsi="Times New Roman"/>
          <w:sz w:val="32"/>
        </w:rPr>
        <w:t xml:space="preserve"> </w:t>
      </w:r>
    </w:p>
    <w:p w:rsidR="00805137" w:rsidRDefault="00805137" w:rsidP="00805137">
      <w:pPr>
        <w:numPr>
          <w:ilvl w:val="0"/>
          <w:numId w:val="1"/>
        </w:numPr>
        <w:spacing w:line="360" w:lineRule="auto"/>
        <w:ind w:firstLineChars="200" w:firstLine="640"/>
        <w:rPr>
          <w:rFonts w:ascii="Times New Roman" w:eastAsia="仿宋" w:hAnsi="Times New Roman"/>
          <w:sz w:val="32"/>
        </w:rPr>
      </w:pPr>
      <w:r>
        <w:rPr>
          <w:rFonts w:ascii="Times New Roman" w:eastAsia="仿宋" w:hAnsi="Times New Roman"/>
          <w:sz w:val="32"/>
        </w:rPr>
        <w:t>所属行业</w:t>
      </w:r>
      <w:proofErr w:type="gramStart"/>
      <w:r>
        <w:rPr>
          <w:rFonts w:ascii="Times New Roman" w:eastAsia="仿宋" w:hAnsi="Times New Roman"/>
          <w:sz w:val="32"/>
        </w:rPr>
        <w:t>请依据</w:t>
      </w:r>
      <w:proofErr w:type="gramEnd"/>
      <w:r>
        <w:rPr>
          <w:rFonts w:ascii="Times New Roman" w:eastAsia="仿宋" w:hAnsi="Times New Roman"/>
          <w:sz w:val="32"/>
        </w:rPr>
        <w:t xml:space="preserve"> GB/T 4754-2011</w:t>
      </w:r>
      <w:r>
        <w:rPr>
          <w:rFonts w:ascii="Times New Roman" w:eastAsia="仿宋" w:hAnsi="Times New Roman"/>
          <w:sz w:val="32"/>
        </w:rPr>
        <w:t>《国民经济行业分类》填写；单位性质依据营业执照中的类型填写。</w:t>
      </w:r>
      <w:r>
        <w:rPr>
          <w:rFonts w:ascii="Times New Roman" w:eastAsia="仿宋" w:hAnsi="Times New Roman"/>
          <w:sz w:val="32"/>
        </w:rPr>
        <w:t xml:space="preserve"> </w:t>
      </w:r>
    </w:p>
    <w:p w:rsidR="00805137" w:rsidRDefault="00805137" w:rsidP="00805137">
      <w:pPr>
        <w:spacing w:line="360" w:lineRule="auto"/>
        <w:ind w:firstLineChars="200" w:firstLine="640"/>
        <w:rPr>
          <w:rFonts w:ascii="Times New Roman" w:eastAsia="仿宋" w:hAnsi="Times New Roman"/>
          <w:sz w:val="32"/>
        </w:rPr>
      </w:pPr>
      <w:r>
        <w:rPr>
          <w:rFonts w:ascii="Times New Roman" w:eastAsia="仿宋" w:hAnsi="Times New Roman"/>
          <w:sz w:val="32"/>
        </w:rPr>
        <w:t>三、有关项目页面不够时，可加附页。</w:t>
      </w:r>
      <w:r>
        <w:rPr>
          <w:rFonts w:ascii="Times New Roman" w:eastAsia="仿宋" w:hAnsi="Times New Roman"/>
          <w:sz w:val="32"/>
        </w:rPr>
        <w:t xml:space="preserve"> </w:t>
      </w:r>
    </w:p>
    <w:p w:rsidR="00805137" w:rsidRDefault="00805137" w:rsidP="00805137">
      <w:pPr>
        <w:spacing w:line="360" w:lineRule="auto"/>
        <w:ind w:firstLineChars="200" w:firstLine="640"/>
        <w:rPr>
          <w:rFonts w:ascii="Times New Roman" w:eastAsia="仿宋" w:hAnsi="Times New Roman"/>
          <w:sz w:val="32"/>
        </w:rPr>
        <w:sectPr w:rsidR="00805137">
          <w:footerReference w:type="even" r:id="rId8"/>
          <w:footerReference w:type="default" r:id="rId9"/>
          <w:pgSz w:w="11906" w:h="16838"/>
          <w:pgMar w:top="1418" w:right="1418" w:bottom="1134" w:left="1418" w:header="851" w:footer="992" w:gutter="0"/>
          <w:cols w:space="720"/>
          <w:docGrid w:type="lines" w:linePitch="312"/>
        </w:sectPr>
      </w:pPr>
      <w:r>
        <w:rPr>
          <w:rFonts w:ascii="Times New Roman" w:eastAsia="仿宋" w:hAnsi="Times New Roman"/>
          <w:sz w:val="32"/>
        </w:rPr>
        <w:t>四、使用</w:t>
      </w:r>
      <w:r>
        <w:rPr>
          <w:rFonts w:ascii="Times New Roman" w:eastAsia="仿宋" w:hAnsi="Times New Roman"/>
          <w:sz w:val="32"/>
        </w:rPr>
        <w:t xml:space="preserve"> A4 </w:t>
      </w:r>
      <w:r>
        <w:rPr>
          <w:rFonts w:ascii="Times New Roman" w:eastAsia="仿宋" w:hAnsi="Times New Roman"/>
          <w:sz w:val="32"/>
        </w:rPr>
        <w:t>纸打印装订。</w:t>
      </w:r>
    </w:p>
    <w:p w:rsidR="00805137" w:rsidRDefault="00805137" w:rsidP="00805137">
      <w:pPr>
        <w:spacing w:line="360" w:lineRule="auto"/>
        <w:jc w:val="center"/>
        <w:rPr>
          <w:rFonts w:ascii="Times New Roman" w:eastAsia="黑体" w:hAnsi="Times New Roman"/>
          <w:sz w:val="32"/>
          <w:szCs w:val="36"/>
        </w:rPr>
      </w:pPr>
      <w:r>
        <w:rPr>
          <w:rFonts w:ascii="Times New Roman" w:eastAsia="黑体" w:hAnsi="黑体"/>
          <w:sz w:val="32"/>
          <w:szCs w:val="36"/>
        </w:rPr>
        <w:lastRenderedPageBreak/>
        <w:t>济南市绿色工业园区（产业集群、产业集聚区）申报表</w:t>
      </w:r>
    </w:p>
    <w:tbl>
      <w:tblPr>
        <w:tblW w:w="5000" w:type="pct"/>
        <w:tblLook w:val="04A0" w:firstRow="1" w:lastRow="0" w:firstColumn="1" w:lastColumn="0" w:noHBand="0" w:noVBand="1"/>
      </w:tblPr>
      <w:tblGrid>
        <w:gridCol w:w="1528"/>
        <w:gridCol w:w="1133"/>
        <w:gridCol w:w="1283"/>
        <w:gridCol w:w="1545"/>
        <w:gridCol w:w="1424"/>
        <w:gridCol w:w="1168"/>
        <w:gridCol w:w="1205"/>
      </w:tblGrid>
      <w:tr w:rsidR="00805137" w:rsidTr="00EF05B8">
        <w:trPr>
          <w:trHeight w:val="680"/>
        </w:trPr>
        <w:tc>
          <w:tcPr>
            <w:tcW w:w="82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仿宋" w:hAnsi="Times New Roman"/>
                <w:sz w:val="24"/>
                <w:szCs w:val="24"/>
              </w:rPr>
            </w:pPr>
            <w:r>
              <w:rPr>
                <w:rFonts w:ascii="Times New Roman" w:eastAsia="仿宋" w:hAnsi="仿宋"/>
                <w:color w:val="000000"/>
                <w:kern w:val="0"/>
                <w:sz w:val="24"/>
                <w:szCs w:val="24"/>
              </w:rPr>
              <w:t>工业园区</w:t>
            </w:r>
            <w:r>
              <w:rPr>
                <w:rFonts w:ascii="Times New Roman" w:eastAsia="仿宋" w:hAnsi="仿宋"/>
                <w:sz w:val="24"/>
                <w:szCs w:val="24"/>
              </w:rPr>
              <w:t>（产业集群、产业集聚区）</w:t>
            </w:r>
            <w:r>
              <w:rPr>
                <w:rFonts w:ascii="Times New Roman" w:eastAsia="仿宋" w:hAnsi="仿宋"/>
                <w:color w:val="000000"/>
                <w:kern w:val="0"/>
                <w:sz w:val="24"/>
                <w:szCs w:val="24"/>
              </w:rPr>
              <w:t>名称</w:t>
            </w:r>
          </w:p>
        </w:tc>
        <w:tc>
          <w:tcPr>
            <w:tcW w:w="1301" w:type="pct"/>
            <w:gridSpan w:val="2"/>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rPr>
                <w:rFonts w:ascii="Times New Roman" w:hAnsi="Times New Roman"/>
                <w:color w:val="000000"/>
                <w:kern w:val="0"/>
                <w:sz w:val="24"/>
              </w:rPr>
            </w:pPr>
          </w:p>
        </w:tc>
        <w:tc>
          <w:tcPr>
            <w:tcW w:w="83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rPr>
                <w:rFonts w:ascii="Times New Roman" w:eastAsia="仿宋" w:hAnsi="Times New Roman"/>
                <w:color w:val="000000"/>
                <w:kern w:val="0"/>
                <w:sz w:val="24"/>
                <w:szCs w:val="24"/>
              </w:rPr>
            </w:pPr>
          </w:p>
          <w:p w:rsidR="00805137" w:rsidRDefault="00805137" w:rsidP="00EF05B8">
            <w:pPr>
              <w:widowControl/>
              <w:jc w:val="center"/>
              <w:rPr>
                <w:rFonts w:ascii="Times New Roman" w:eastAsia="仿宋" w:hAnsi="Times New Roman"/>
                <w:color w:val="000000"/>
                <w:kern w:val="0"/>
                <w:sz w:val="24"/>
              </w:rPr>
            </w:pPr>
            <w:r>
              <w:rPr>
                <w:rFonts w:ascii="Times New Roman" w:eastAsia="仿宋" w:hAnsi="仿宋"/>
                <w:color w:val="000000"/>
                <w:kern w:val="0"/>
                <w:sz w:val="24"/>
              </w:rPr>
              <w:t>区域面积</w:t>
            </w:r>
          </w:p>
          <w:p w:rsidR="00805137" w:rsidRDefault="00805137" w:rsidP="00EF05B8">
            <w:pPr>
              <w:widowControl/>
              <w:jc w:val="center"/>
              <w:rPr>
                <w:rFonts w:ascii="Times New Roman" w:eastAsia="仿宋" w:hAnsi="Times New Roman"/>
                <w:color w:val="000000"/>
                <w:kern w:val="0"/>
                <w:sz w:val="24"/>
              </w:rPr>
            </w:pPr>
            <w:r>
              <w:rPr>
                <w:rFonts w:ascii="Times New Roman" w:eastAsia="仿宋" w:hAnsi="仿宋"/>
                <w:color w:val="000000"/>
                <w:kern w:val="0"/>
                <w:sz w:val="24"/>
              </w:rPr>
              <w:t>（平方公里）</w:t>
            </w:r>
          </w:p>
        </w:tc>
        <w:tc>
          <w:tcPr>
            <w:tcW w:w="767"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rPr>
                <w:rFonts w:ascii="Times New Roman" w:eastAsia="仿宋" w:hAnsi="Times New Roman"/>
                <w:color w:val="000000"/>
                <w:kern w:val="0"/>
                <w:sz w:val="24"/>
              </w:rPr>
            </w:pPr>
          </w:p>
        </w:tc>
        <w:tc>
          <w:tcPr>
            <w:tcW w:w="629"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仿宋" w:hAnsi="Times New Roman"/>
                <w:color w:val="000000"/>
                <w:kern w:val="0"/>
                <w:sz w:val="24"/>
                <w:szCs w:val="24"/>
              </w:rPr>
            </w:pPr>
            <w:r>
              <w:rPr>
                <w:rFonts w:ascii="Times New Roman" w:eastAsia="仿宋" w:hAnsi="仿宋"/>
                <w:color w:val="000000"/>
                <w:kern w:val="0"/>
                <w:sz w:val="24"/>
              </w:rPr>
              <w:t>行业</w:t>
            </w:r>
          </w:p>
          <w:p w:rsidR="00805137" w:rsidRDefault="00805137" w:rsidP="00EF05B8">
            <w:pPr>
              <w:widowControl/>
              <w:jc w:val="center"/>
              <w:rPr>
                <w:rFonts w:ascii="Times New Roman" w:hAnsi="Times New Roman"/>
                <w:color w:val="000000"/>
                <w:kern w:val="0"/>
                <w:sz w:val="24"/>
              </w:rPr>
            </w:pPr>
            <w:r>
              <w:rPr>
                <w:rFonts w:ascii="Times New Roman" w:eastAsia="仿宋" w:hAnsi="仿宋"/>
                <w:color w:val="000000"/>
                <w:kern w:val="0"/>
                <w:sz w:val="24"/>
              </w:rPr>
              <w:t>类别</w:t>
            </w:r>
          </w:p>
        </w:tc>
        <w:tc>
          <w:tcPr>
            <w:tcW w:w="649"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rPr>
                <w:rFonts w:ascii="Times New Roman" w:hAnsi="Times New Roman"/>
                <w:color w:val="000000"/>
                <w:kern w:val="0"/>
                <w:sz w:val="24"/>
              </w:rPr>
            </w:pPr>
          </w:p>
        </w:tc>
      </w:tr>
      <w:tr w:rsidR="00805137" w:rsidTr="00EF05B8">
        <w:trPr>
          <w:trHeight w:val="680"/>
        </w:trPr>
        <w:tc>
          <w:tcPr>
            <w:tcW w:w="2123" w:type="pct"/>
            <w:gridSpan w:val="3"/>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仿宋" w:hAnsi="Times New Roman"/>
                <w:color w:val="000000"/>
                <w:kern w:val="0"/>
                <w:sz w:val="24"/>
                <w:szCs w:val="24"/>
              </w:rPr>
            </w:pPr>
            <w:r>
              <w:rPr>
                <w:rFonts w:ascii="Times New Roman" w:eastAsia="仿宋" w:hAnsi="仿宋"/>
                <w:color w:val="000000"/>
                <w:kern w:val="0"/>
                <w:sz w:val="24"/>
              </w:rPr>
              <w:t>企业数量</w:t>
            </w:r>
          </w:p>
        </w:tc>
        <w:tc>
          <w:tcPr>
            <w:tcW w:w="832"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仿宋" w:hAnsi="Times New Roman"/>
                <w:color w:val="000000"/>
                <w:kern w:val="0"/>
                <w:sz w:val="24"/>
              </w:rPr>
            </w:pPr>
            <w:r>
              <w:rPr>
                <w:rFonts w:ascii="Times New Roman" w:eastAsia="仿宋" w:hAnsi="仿宋"/>
                <w:color w:val="000000"/>
                <w:kern w:val="0"/>
                <w:sz w:val="24"/>
              </w:rPr>
              <w:t>从业人员</w:t>
            </w:r>
          </w:p>
          <w:p w:rsidR="00805137" w:rsidRDefault="00805137" w:rsidP="00EF05B8">
            <w:pPr>
              <w:widowControl/>
              <w:jc w:val="center"/>
              <w:rPr>
                <w:rFonts w:ascii="Times New Roman" w:eastAsia="仿宋" w:hAnsi="Times New Roman"/>
                <w:color w:val="000000"/>
                <w:kern w:val="0"/>
                <w:sz w:val="24"/>
              </w:rPr>
            </w:pPr>
            <w:r>
              <w:rPr>
                <w:rFonts w:ascii="Times New Roman" w:eastAsia="仿宋" w:hAnsi="仿宋"/>
                <w:color w:val="000000"/>
                <w:kern w:val="0"/>
                <w:sz w:val="24"/>
              </w:rPr>
              <w:t>数量</w:t>
            </w:r>
          </w:p>
        </w:tc>
        <w:tc>
          <w:tcPr>
            <w:tcW w:w="2045" w:type="pct"/>
            <w:gridSpan w:val="3"/>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center"/>
              <w:rPr>
                <w:rFonts w:ascii="Times New Roman" w:hAnsi="Times New Roman"/>
                <w:color w:val="000000"/>
                <w:kern w:val="0"/>
                <w:sz w:val="22"/>
              </w:rPr>
            </w:pPr>
            <w:r>
              <w:rPr>
                <w:rFonts w:ascii="Times New Roman" w:eastAsia="仿宋" w:hAnsi="仿宋"/>
                <w:color w:val="000000"/>
                <w:kern w:val="0"/>
                <w:sz w:val="22"/>
              </w:rPr>
              <w:t>主导产品情况</w:t>
            </w:r>
          </w:p>
        </w:tc>
      </w:tr>
      <w:tr w:rsidR="00805137" w:rsidTr="00EF05B8">
        <w:trPr>
          <w:trHeight w:val="480"/>
        </w:trPr>
        <w:tc>
          <w:tcPr>
            <w:tcW w:w="822"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hAnsi="Times New Roman"/>
                <w:color w:val="000000"/>
                <w:kern w:val="0"/>
                <w:sz w:val="24"/>
                <w:szCs w:val="24"/>
              </w:rPr>
            </w:pPr>
            <w:r>
              <w:rPr>
                <w:rFonts w:ascii="Times New Roman" w:eastAsia="仿宋" w:hAnsi="仿宋"/>
                <w:color w:val="000000"/>
                <w:kern w:val="0"/>
                <w:sz w:val="24"/>
              </w:rPr>
              <w:t>总数</w:t>
            </w:r>
          </w:p>
        </w:tc>
        <w:tc>
          <w:tcPr>
            <w:tcW w:w="1301" w:type="pct"/>
            <w:gridSpan w:val="2"/>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hAnsi="Times New Roman"/>
                <w:color w:val="000000"/>
                <w:kern w:val="0"/>
                <w:sz w:val="24"/>
              </w:rPr>
            </w:pPr>
            <w:r>
              <w:rPr>
                <w:rFonts w:ascii="Times New Roman" w:eastAsia="仿宋" w:hAnsi="仿宋"/>
                <w:color w:val="000000"/>
                <w:kern w:val="0"/>
                <w:sz w:val="24"/>
              </w:rPr>
              <w:t>其中</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c>
          <w:tcPr>
            <w:tcW w:w="767"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仿宋" w:hAnsi="Times New Roman"/>
                <w:color w:val="000000"/>
                <w:kern w:val="0"/>
                <w:sz w:val="22"/>
              </w:rPr>
            </w:pPr>
            <w:r>
              <w:rPr>
                <w:rFonts w:ascii="Times New Roman" w:eastAsia="仿宋" w:hAnsi="仿宋"/>
                <w:color w:val="000000"/>
                <w:kern w:val="0"/>
                <w:sz w:val="22"/>
              </w:rPr>
              <w:t>主导产品</w:t>
            </w:r>
          </w:p>
        </w:tc>
        <w:tc>
          <w:tcPr>
            <w:tcW w:w="629"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仿宋" w:hAnsi="Times New Roman"/>
                <w:color w:val="000000"/>
                <w:kern w:val="0"/>
                <w:sz w:val="24"/>
                <w:szCs w:val="24"/>
              </w:rPr>
            </w:pPr>
            <w:r>
              <w:rPr>
                <w:rFonts w:ascii="Times New Roman" w:eastAsia="仿宋" w:hAnsi="仿宋"/>
                <w:color w:val="000000"/>
                <w:kern w:val="0"/>
                <w:sz w:val="24"/>
              </w:rPr>
              <w:t>年产量</w:t>
            </w:r>
          </w:p>
        </w:tc>
        <w:tc>
          <w:tcPr>
            <w:tcW w:w="649"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仿宋" w:hAnsi="Times New Roman"/>
                <w:color w:val="000000"/>
                <w:kern w:val="0"/>
                <w:sz w:val="24"/>
              </w:rPr>
            </w:pPr>
            <w:r>
              <w:rPr>
                <w:rFonts w:ascii="Times New Roman" w:eastAsia="仿宋" w:hAnsi="仿宋"/>
                <w:color w:val="000000"/>
                <w:kern w:val="0"/>
                <w:sz w:val="24"/>
              </w:rPr>
              <w:t>国内市场比重</w:t>
            </w:r>
          </w:p>
        </w:tc>
      </w:tr>
      <w:tr w:rsidR="00805137" w:rsidTr="00EF05B8">
        <w:trPr>
          <w:trHeight w:val="844"/>
        </w:trPr>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color w:val="000000"/>
                <w:kern w:val="0"/>
                <w:sz w:val="24"/>
                <w:szCs w:val="24"/>
              </w:rPr>
            </w:pPr>
          </w:p>
        </w:tc>
        <w:tc>
          <w:tcPr>
            <w:tcW w:w="61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hAnsi="Times New Roman"/>
                <w:color w:val="000000"/>
                <w:kern w:val="0"/>
                <w:sz w:val="24"/>
              </w:rPr>
            </w:pPr>
            <w:r>
              <w:rPr>
                <w:rFonts w:ascii="Times New Roman" w:eastAsia="仿宋" w:hAnsi="仿宋"/>
                <w:color w:val="000000"/>
                <w:kern w:val="0"/>
                <w:sz w:val="24"/>
              </w:rPr>
              <w:t>规模以上企业</w:t>
            </w:r>
          </w:p>
        </w:tc>
        <w:tc>
          <w:tcPr>
            <w:tcW w:w="6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hAnsi="Times New Roman"/>
                <w:color w:val="000000"/>
                <w:kern w:val="0"/>
                <w:sz w:val="24"/>
              </w:rPr>
            </w:pPr>
            <w:r>
              <w:rPr>
                <w:rFonts w:ascii="Times New Roman" w:eastAsia="仿宋" w:hAnsi="仿宋"/>
                <w:color w:val="000000"/>
                <w:kern w:val="0"/>
                <w:sz w:val="24"/>
              </w:rPr>
              <w:t>进入产业园区企业</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r>
      <w:tr w:rsidR="00805137" w:rsidTr="00EF05B8">
        <w:trPr>
          <w:trHeight w:val="680"/>
        </w:trPr>
        <w:tc>
          <w:tcPr>
            <w:tcW w:w="82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rPr>
                <w:rFonts w:ascii="Times New Roman" w:hAnsi="Times New Roman"/>
                <w:color w:val="000000"/>
                <w:kern w:val="0"/>
                <w:sz w:val="24"/>
              </w:rPr>
            </w:pPr>
          </w:p>
        </w:tc>
        <w:tc>
          <w:tcPr>
            <w:tcW w:w="61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6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83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767"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c>
          <w:tcPr>
            <w:tcW w:w="629"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649"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r>
      <w:tr w:rsidR="00805137" w:rsidTr="00EF05B8">
        <w:trPr>
          <w:trHeight w:val="680"/>
        </w:trPr>
        <w:tc>
          <w:tcPr>
            <w:tcW w:w="82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hAnsi="Times New Roman"/>
                <w:color w:val="000000"/>
                <w:kern w:val="0"/>
                <w:sz w:val="24"/>
                <w:szCs w:val="24"/>
              </w:rPr>
            </w:pPr>
            <w:r>
              <w:rPr>
                <w:rFonts w:ascii="Times New Roman" w:eastAsia="仿宋" w:hAnsi="仿宋"/>
                <w:color w:val="000000"/>
                <w:kern w:val="0"/>
                <w:sz w:val="24"/>
              </w:rPr>
              <w:t>申报联系人</w:t>
            </w:r>
          </w:p>
        </w:tc>
        <w:tc>
          <w:tcPr>
            <w:tcW w:w="1301" w:type="pct"/>
            <w:gridSpan w:val="2"/>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rPr>
                <w:rFonts w:ascii="Times New Roman" w:hAnsi="Times New Roman"/>
                <w:color w:val="000000"/>
                <w:kern w:val="0"/>
                <w:sz w:val="24"/>
              </w:rPr>
            </w:pPr>
          </w:p>
        </w:tc>
        <w:tc>
          <w:tcPr>
            <w:tcW w:w="83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hAnsi="Times New Roman"/>
                <w:color w:val="000000"/>
                <w:kern w:val="0"/>
                <w:sz w:val="24"/>
                <w:szCs w:val="24"/>
              </w:rPr>
            </w:pPr>
            <w:r>
              <w:rPr>
                <w:rFonts w:ascii="Times New Roman" w:eastAsia="仿宋" w:hAnsi="仿宋"/>
                <w:color w:val="000000"/>
                <w:kern w:val="0"/>
                <w:sz w:val="24"/>
              </w:rPr>
              <w:t>联系电话</w:t>
            </w:r>
          </w:p>
        </w:tc>
        <w:tc>
          <w:tcPr>
            <w:tcW w:w="767"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rPr>
                <w:rFonts w:ascii="Times New Roman" w:hAnsi="Times New Roman"/>
                <w:color w:val="000000"/>
                <w:kern w:val="0"/>
                <w:sz w:val="24"/>
              </w:rPr>
            </w:pPr>
          </w:p>
        </w:tc>
        <w:tc>
          <w:tcPr>
            <w:tcW w:w="629"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hAnsi="Times New Roman"/>
                <w:color w:val="000000"/>
                <w:kern w:val="0"/>
                <w:sz w:val="24"/>
                <w:szCs w:val="24"/>
              </w:rPr>
            </w:pPr>
            <w:r>
              <w:rPr>
                <w:rFonts w:ascii="Times New Roman" w:eastAsia="仿宋" w:hAnsi="仿宋"/>
                <w:color w:val="000000"/>
                <w:kern w:val="0"/>
                <w:sz w:val="24"/>
              </w:rPr>
              <w:t>邮箱</w:t>
            </w:r>
          </w:p>
        </w:tc>
        <w:tc>
          <w:tcPr>
            <w:tcW w:w="649"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rPr>
                <w:rFonts w:ascii="Times New Roman" w:hAnsi="Times New Roman"/>
                <w:color w:val="000000"/>
                <w:kern w:val="0"/>
                <w:sz w:val="24"/>
              </w:rPr>
            </w:pPr>
          </w:p>
        </w:tc>
      </w:tr>
      <w:tr w:rsidR="00805137" w:rsidTr="00EF05B8">
        <w:trPr>
          <w:trHeight w:val="1620"/>
        </w:trPr>
        <w:tc>
          <w:tcPr>
            <w:tcW w:w="822"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仿宋" w:hAnsi="Times New Roman"/>
                <w:sz w:val="24"/>
                <w:szCs w:val="24"/>
              </w:rPr>
            </w:pPr>
            <w:r>
              <w:rPr>
                <w:rFonts w:ascii="Times New Roman" w:eastAsia="仿宋" w:hAnsi="仿宋"/>
                <w:color w:val="000000"/>
                <w:kern w:val="0"/>
                <w:sz w:val="24"/>
                <w:szCs w:val="24"/>
              </w:rPr>
              <w:t>工业园区</w:t>
            </w:r>
            <w:r>
              <w:rPr>
                <w:rFonts w:ascii="Times New Roman" w:eastAsia="仿宋" w:hAnsi="仿宋"/>
                <w:sz w:val="24"/>
                <w:szCs w:val="24"/>
              </w:rPr>
              <w:t>（产业集群、产业集聚区）</w:t>
            </w:r>
            <w:r>
              <w:rPr>
                <w:rFonts w:ascii="Times New Roman" w:eastAsia="仿宋" w:hAnsi="Times New Roman"/>
                <w:color w:val="000000"/>
                <w:kern w:val="0"/>
                <w:sz w:val="24"/>
              </w:rPr>
              <w:br/>
            </w:r>
            <w:r>
              <w:rPr>
                <w:rFonts w:ascii="Times New Roman" w:eastAsia="仿宋" w:hAnsi="仿宋"/>
                <w:color w:val="000000"/>
                <w:kern w:val="0"/>
                <w:sz w:val="24"/>
              </w:rPr>
              <w:t>情况简介</w:t>
            </w:r>
          </w:p>
        </w:tc>
        <w:tc>
          <w:tcPr>
            <w:tcW w:w="4178" w:type="pct"/>
            <w:gridSpan w:val="6"/>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rPr>
                <w:rFonts w:ascii="Times New Roman" w:eastAsia="仿宋" w:hAnsi="Times New Roman"/>
                <w:color w:val="000000"/>
                <w:kern w:val="0"/>
                <w:sz w:val="24"/>
              </w:rPr>
            </w:pPr>
          </w:p>
        </w:tc>
      </w:tr>
      <w:tr w:rsidR="00805137" w:rsidTr="00EF05B8">
        <w:trPr>
          <w:trHeight w:val="1620"/>
        </w:trPr>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r>
      <w:tr w:rsidR="00805137" w:rsidTr="00EF05B8">
        <w:trPr>
          <w:trHeight w:val="1620"/>
        </w:trPr>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r>
      <w:tr w:rsidR="00805137" w:rsidTr="00EF05B8">
        <w:trPr>
          <w:trHeight w:val="2120"/>
        </w:trPr>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仿宋" w:hAnsi="Times New Roman"/>
                <w:color w:val="000000"/>
                <w:kern w:val="0"/>
                <w:sz w:val="24"/>
                <w:szCs w:val="24"/>
              </w:rPr>
            </w:pPr>
          </w:p>
        </w:tc>
      </w:tr>
    </w:tbl>
    <w:p w:rsidR="00805137" w:rsidRDefault="00805137" w:rsidP="00805137">
      <w:pPr>
        <w:rPr>
          <w:rFonts w:ascii="Times New Roman" w:hAnsi="Times New Roman"/>
          <w:b/>
          <w:sz w:val="32"/>
          <w:szCs w:val="44"/>
        </w:rPr>
        <w:sectPr w:rsidR="00805137">
          <w:footerReference w:type="default" r:id="rId10"/>
          <w:pgSz w:w="11906" w:h="16838"/>
          <w:pgMar w:top="1418" w:right="1418" w:bottom="1134" w:left="1418" w:header="851" w:footer="992" w:gutter="0"/>
          <w:pgNumType w:start="1"/>
          <w:cols w:space="720"/>
          <w:docGrid w:type="lines" w:linePitch="312"/>
        </w:sectPr>
      </w:pPr>
    </w:p>
    <w:p w:rsidR="00805137" w:rsidRDefault="00805137" w:rsidP="00805137">
      <w:pPr>
        <w:widowControl/>
        <w:spacing w:line="360" w:lineRule="auto"/>
        <w:ind w:firstLineChars="200" w:firstLine="640"/>
        <w:jc w:val="left"/>
        <w:rPr>
          <w:rFonts w:ascii="Times New Roman" w:eastAsia="黑体" w:hAnsi="Times New Roman"/>
          <w:sz w:val="32"/>
          <w:szCs w:val="44"/>
        </w:rPr>
      </w:pPr>
      <w:r>
        <w:rPr>
          <w:rFonts w:ascii="Times New Roman" w:eastAsia="黑体" w:hAnsi="黑体"/>
          <w:sz w:val="32"/>
          <w:szCs w:val="44"/>
        </w:rPr>
        <w:lastRenderedPageBreak/>
        <w:t>一、工业园区（产业集群、集聚区）绿色发展基本情况</w:t>
      </w:r>
    </w:p>
    <w:p w:rsidR="00805137" w:rsidRDefault="00805137" w:rsidP="00805137">
      <w:pPr>
        <w:widowControl/>
        <w:spacing w:line="360" w:lineRule="auto"/>
        <w:ind w:firstLineChars="200" w:firstLine="640"/>
        <w:rPr>
          <w:rFonts w:ascii="Times New Roman" w:eastAsia="仿宋" w:hAnsi="Times New Roman"/>
          <w:sz w:val="32"/>
          <w:szCs w:val="44"/>
        </w:rPr>
      </w:pPr>
      <w:r>
        <w:rPr>
          <w:rFonts w:ascii="Times New Roman" w:eastAsia="仿宋" w:hAnsi="仿宋"/>
          <w:sz w:val="32"/>
          <w:szCs w:val="44"/>
        </w:rPr>
        <w:t>概述</w:t>
      </w:r>
      <w:proofErr w:type="gramStart"/>
      <w:r>
        <w:rPr>
          <w:rFonts w:ascii="Times New Roman" w:eastAsia="仿宋" w:hAnsi="仿宋"/>
          <w:sz w:val="32"/>
          <w:szCs w:val="44"/>
        </w:rPr>
        <w:t>本工业</w:t>
      </w:r>
      <w:proofErr w:type="gramEnd"/>
      <w:r>
        <w:rPr>
          <w:rFonts w:ascii="Times New Roman" w:eastAsia="仿宋" w:hAnsi="仿宋"/>
          <w:sz w:val="32"/>
          <w:szCs w:val="44"/>
        </w:rPr>
        <w:t>工业园区（产业集群、集聚区）基本信息、发展现状、生产经营情况以及近年来园区绿色发展方面开展的重点工作等。</w:t>
      </w:r>
    </w:p>
    <w:p w:rsidR="00805137" w:rsidRDefault="00805137" w:rsidP="00805137">
      <w:pPr>
        <w:widowControl/>
        <w:spacing w:line="360" w:lineRule="auto"/>
        <w:ind w:firstLineChars="200" w:firstLine="640"/>
        <w:jc w:val="left"/>
        <w:rPr>
          <w:rFonts w:ascii="Times New Roman" w:eastAsia="黑体" w:hAnsi="Times New Roman"/>
          <w:sz w:val="32"/>
          <w:szCs w:val="44"/>
        </w:rPr>
      </w:pPr>
      <w:r>
        <w:rPr>
          <w:rFonts w:ascii="Times New Roman" w:eastAsia="黑体" w:hAnsi="黑体"/>
          <w:sz w:val="32"/>
          <w:szCs w:val="44"/>
        </w:rPr>
        <w:t>二、绿色发展工业园区（产业集群、集聚区）创建情况</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1.</w:t>
      </w:r>
      <w:r>
        <w:rPr>
          <w:rFonts w:ascii="Times New Roman" w:eastAsia="仿宋" w:hAnsi="Times New Roman"/>
          <w:sz w:val="32"/>
          <w:szCs w:val="44"/>
        </w:rPr>
        <w:t>用地集约化。概述工业园区（产业集群、集聚区）企业用地总体情况，包括园区内企业占地面积、容积率等基本内容。</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2.</w:t>
      </w:r>
      <w:r>
        <w:rPr>
          <w:rFonts w:ascii="Times New Roman" w:eastAsia="仿宋" w:hAnsi="Times New Roman"/>
          <w:sz w:val="32"/>
          <w:szCs w:val="44"/>
        </w:rPr>
        <w:t>原料无害化。概述工业园区（产业集群、集聚区）企业生产所使用原材料总体情况，禁止使用含有有毒有害物质以及对环境污染影响较大的原材料。</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3.</w:t>
      </w:r>
      <w:r>
        <w:rPr>
          <w:rFonts w:ascii="Times New Roman" w:eastAsia="仿宋" w:hAnsi="Times New Roman"/>
          <w:sz w:val="32"/>
          <w:szCs w:val="44"/>
        </w:rPr>
        <w:t>生产洁净化。概述工业园区（产业集群、集聚区）企业的主要生产工艺，以及工业</w:t>
      </w:r>
      <w:r>
        <w:rPr>
          <w:rFonts w:ascii="Times New Roman" w:eastAsia="仿宋" w:hAnsi="Times New Roman"/>
          <w:sz w:val="32"/>
          <w:szCs w:val="44"/>
        </w:rPr>
        <w:t>“</w:t>
      </w:r>
      <w:r>
        <w:rPr>
          <w:rFonts w:ascii="Times New Roman" w:eastAsia="仿宋" w:hAnsi="Times New Roman"/>
          <w:sz w:val="32"/>
          <w:szCs w:val="44"/>
        </w:rPr>
        <w:t>三废</w:t>
      </w:r>
      <w:r>
        <w:rPr>
          <w:rFonts w:ascii="Times New Roman" w:eastAsia="仿宋" w:hAnsi="Times New Roman"/>
          <w:sz w:val="32"/>
          <w:szCs w:val="44"/>
        </w:rPr>
        <w:t>”</w:t>
      </w:r>
      <w:r>
        <w:rPr>
          <w:rFonts w:ascii="Times New Roman" w:eastAsia="仿宋" w:hAnsi="Times New Roman"/>
          <w:sz w:val="32"/>
          <w:szCs w:val="44"/>
        </w:rPr>
        <w:t>排放和处理的基本情况。</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4.</w:t>
      </w:r>
      <w:r>
        <w:rPr>
          <w:rFonts w:ascii="Times New Roman" w:eastAsia="仿宋" w:hAnsi="Times New Roman"/>
          <w:sz w:val="32"/>
          <w:szCs w:val="44"/>
        </w:rPr>
        <w:t>废物资源化。概述工业园区（产业集群、集聚区）企业固体废弃物处理的基本情况，以及固体废弃物综合利用采取的措施等。</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5.</w:t>
      </w:r>
      <w:r>
        <w:rPr>
          <w:rFonts w:ascii="Times New Roman" w:eastAsia="仿宋" w:hAnsi="Times New Roman"/>
          <w:sz w:val="32"/>
          <w:szCs w:val="44"/>
        </w:rPr>
        <w:t>能源低碳化。概述工业园区（产业集群、集聚区）企业用能的总体情况，以及在节能和新能源利用方面所采取的主要措施等。</w:t>
      </w:r>
    </w:p>
    <w:p w:rsidR="00805137" w:rsidRDefault="00805137" w:rsidP="00805137">
      <w:pPr>
        <w:widowControl/>
        <w:spacing w:line="360" w:lineRule="auto"/>
        <w:ind w:firstLineChars="200" w:firstLine="640"/>
        <w:jc w:val="left"/>
        <w:rPr>
          <w:rFonts w:ascii="Times New Roman" w:eastAsia="黑体" w:hAnsi="Times New Roman"/>
          <w:sz w:val="32"/>
          <w:szCs w:val="44"/>
        </w:rPr>
      </w:pPr>
      <w:r>
        <w:rPr>
          <w:rFonts w:ascii="Times New Roman" w:eastAsia="黑体" w:hAnsi="黑体"/>
          <w:sz w:val="32"/>
          <w:szCs w:val="44"/>
        </w:rPr>
        <w:t>三、下一步工作</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说明工业园区（产业集群、集聚区）持续推进绿色发展方面拟开展的重点工作，以及绿色发展方面的规划。</w:t>
      </w:r>
    </w:p>
    <w:p w:rsidR="00805137" w:rsidRDefault="00805137" w:rsidP="00805137">
      <w:pPr>
        <w:widowControl/>
        <w:spacing w:line="360" w:lineRule="auto"/>
        <w:ind w:firstLineChars="200" w:firstLine="640"/>
        <w:jc w:val="left"/>
        <w:rPr>
          <w:rFonts w:ascii="Times New Roman" w:eastAsia="黑体" w:hAnsi="Times New Roman"/>
          <w:sz w:val="32"/>
          <w:szCs w:val="44"/>
        </w:rPr>
      </w:pPr>
      <w:r>
        <w:rPr>
          <w:rFonts w:ascii="Times New Roman" w:eastAsia="黑体" w:hAnsi="黑体"/>
          <w:sz w:val="32"/>
          <w:szCs w:val="44"/>
        </w:rPr>
        <w:t>四、绿色发展工业园区（产业集群、集聚区）自评表</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lastRenderedPageBreak/>
        <w:t>依据附表</w:t>
      </w:r>
      <w:r>
        <w:rPr>
          <w:rFonts w:ascii="Times New Roman" w:eastAsia="仿宋" w:hAnsi="Times New Roman"/>
          <w:sz w:val="32"/>
          <w:szCs w:val="44"/>
        </w:rPr>
        <w:t>1.1</w:t>
      </w:r>
      <w:r>
        <w:rPr>
          <w:rFonts w:ascii="Times New Roman" w:eastAsia="仿宋" w:hAnsi="Times New Roman"/>
          <w:sz w:val="32"/>
          <w:szCs w:val="44"/>
        </w:rPr>
        <w:t>《绿色发展工业园区基本要求自评表》和附表</w:t>
      </w:r>
      <w:r>
        <w:rPr>
          <w:rFonts w:ascii="Times New Roman" w:eastAsia="仿宋" w:hAnsi="Times New Roman"/>
          <w:sz w:val="32"/>
          <w:szCs w:val="44"/>
        </w:rPr>
        <w:t>1.2</w:t>
      </w:r>
      <w:r>
        <w:rPr>
          <w:rFonts w:ascii="Times New Roman" w:eastAsia="仿宋" w:hAnsi="Times New Roman"/>
          <w:sz w:val="32"/>
          <w:szCs w:val="44"/>
        </w:rPr>
        <w:t>《工业园区（产业集群、产业集聚区）内企业基本情况表》进行自评。</w:t>
      </w:r>
    </w:p>
    <w:p w:rsidR="00805137" w:rsidRDefault="00805137" w:rsidP="00805137">
      <w:pPr>
        <w:widowControl/>
        <w:spacing w:line="360" w:lineRule="auto"/>
        <w:ind w:firstLineChars="200" w:firstLine="640"/>
        <w:jc w:val="left"/>
        <w:rPr>
          <w:rFonts w:ascii="Times New Roman" w:eastAsia="黑体" w:hAnsi="Times New Roman"/>
          <w:sz w:val="32"/>
          <w:szCs w:val="44"/>
        </w:rPr>
      </w:pPr>
      <w:r>
        <w:rPr>
          <w:rFonts w:ascii="Times New Roman" w:eastAsia="黑体" w:hAnsi="黑体"/>
          <w:sz w:val="32"/>
          <w:szCs w:val="44"/>
        </w:rPr>
        <w:t>五、相关证明材料</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包括但不限于以下材料：</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1.</w:t>
      </w:r>
      <w:r>
        <w:rPr>
          <w:rFonts w:ascii="Times New Roman" w:eastAsia="仿宋" w:hAnsi="Times New Roman"/>
          <w:sz w:val="32"/>
          <w:szCs w:val="44"/>
        </w:rPr>
        <w:t>园区及园区内企业营业执照；</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2.</w:t>
      </w:r>
      <w:r>
        <w:rPr>
          <w:rFonts w:ascii="Times New Roman" w:eastAsia="仿宋" w:hAnsi="Times New Roman"/>
          <w:sz w:val="32"/>
          <w:szCs w:val="44"/>
        </w:rPr>
        <w:t>企业生产许可证；</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3.</w:t>
      </w:r>
      <w:r>
        <w:rPr>
          <w:rFonts w:ascii="Times New Roman" w:eastAsia="仿宋" w:hAnsi="Times New Roman"/>
          <w:sz w:val="32"/>
          <w:szCs w:val="44"/>
        </w:rPr>
        <w:t>企业依法建设相关文件；</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4.</w:t>
      </w:r>
      <w:r>
        <w:rPr>
          <w:rFonts w:ascii="Times New Roman" w:eastAsia="仿宋" w:hAnsi="Times New Roman"/>
          <w:sz w:val="32"/>
          <w:szCs w:val="44"/>
        </w:rPr>
        <w:t>企业用地情况相关证明材料；</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5.</w:t>
      </w:r>
      <w:r>
        <w:rPr>
          <w:rFonts w:ascii="Times New Roman" w:eastAsia="仿宋" w:hAnsi="Times New Roman"/>
          <w:sz w:val="32"/>
          <w:szCs w:val="44"/>
        </w:rPr>
        <w:t>园区及企业固</w:t>
      </w:r>
      <w:proofErr w:type="gramStart"/>
      <w:r>
        <w:rPr>
          <w:rFonts w:ascii="Times New Roman" w:eastAsia="仿宋" w:hAnsi="Times New Roman"/>
          <w:sz w:val="32"/>
          <w:szCs w:val="44"/>
        </w:rPr>
        <w:t>废利用</w:t>
      </w:r>
      <w:proofErr w:type="gramEnd"/>
      <w:r>
        <w:rPr>
          <w:rFonts w:ascii="Times New Roman" w:eastAsia="仿宋" w:hAnsi="Times New Roman"/>
          <w:sz w:val="32"/>
          <w:szCs w:val="44"/>
        </w:rPr>
        <w:t>相关证明材料；</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6.</w:t>
      </w:r>
      <w:r>
        <w:rPr>
          <w:rFonts w:ascii="Times New Roman" w:eastAsia="仿宋" w:hAnsi="Times New Roman"/>
          <w:sz w:val="32"/>
          <w:szCs w:val="44"/>
        </w:rPr>
        <w:t>园区及企业用水量相关证明材料；</w:t>
      </w:r>
    </w:p>
    <w:p w:rsidR="00805137" w:rsidRDefault="00805137" w:rsidP="00805137">
      <w:pPr>
        <w:widowControl/>
        <w:spacing w:line="360" w:lineRule="auto"/>
        <w:ind w:firstLineChars="200" w:firstLine="640"/>
        <w:jc w:val="left"/>
        <w:rPr>
          <w:rFonts w:ascii="Times New Roman" w:eastAsia="仿宋" w:hAnsi="Times New Roman"/>
          <w:sz w:val="32"/>
          <w:szCs w:val="44"/>
        </w:rPr>
      </w:pPr>
      <w:r>
        <w:rPr>
          <w:rFonts w:ascii="Times New Roman" w:eastAsia="仿宋" w:hAnsi="Times New Roman"/>
          <w:sz w:val="32"/>
          <w:szCs w:val="44"/>
        </w:rPr>
        <w:t>7.</w:t>
      </w:r>
      <w:r>
        <w:rPr>
          <w:rFonts w:ascii="Times New Roman" w:eastAsia="仿宋" w:hAnsi="Times New Roman"/>
          <w:sz w:val="32"/>
          <w:szCs w:val="44"/>
        </w:rPr>
        <w:t>园区内企业产品产量相关证明材料；</w:t>
      </w:r>
    </w:p>
    <w:p w:rsidR="00805137" w:rsidRDefault="00805137" w:rsidP="00805137">
      <w:pPr>
        <w:spacing w:line="360" w:lineRule="auto"/>
        <w:ind w:firstLineChars="200" w:firstLine="640"/>
        <w:rPr>
          <w:rFonts w:ascii="Times New Roman" w:eastAsia="仿宋" w:hAnsi="Times New Roman"/>
          <w:sz w:val="32"/>
          <w:szCs w:val="44"/>
        </w:rPr>
      </w:pPr>
      <w:r>
        <w:rPr>
          <w:rFonts w:ascii="Times New Roman" w:eastAsia="仿宋" w:hAnsi="Times New Roman"/>
          <w:sz w:val="32"/>
          <w:szCs w:val="44"/>
        </w:rPr>
        <w:t>8.</w:t>
      </w:r>
      <w:r>
        <w:rPr>
          <w:rFonts w:ascii="Times New Roman" w:eastAsia="仿宋" w:hAnsi="Times New Roman"/>
          <w:sz w:val="32"/>
          <w:szCs w:val="44"/>
        </w:rPr>
        <w:t>其他关于绿色发展的相关荣誉等。</w:t>
      </w:r>
    </w:p>
    <w:p w:rsidR="00805137" w:rsidRDefault="00805137" w:rsidP="00805137">
      <w:pPr>
        <w:spacing w:line="360" w:lineRule="auto"/>
        <w:ind w:firstLineChars="200" w:firstLine="640"/>
        <w:rPr>
          <w:rFonts w:ascii="Times New Roman" w:eastAsia="仿宋" w:hAnsi="Times New Roman"/>
          <w:sz w:val="32"/>
          <w:szCs w:val="44"/>
        </w:rPr>
      </w:pPr>
    </w:p>
    <w:p w:rsidR="00805137" w:rsidRDefault="00805137" w:rsidP="00805137">
      <w:pPr>
        <w:widowControl/>
        <w:spacing w:line="360" w:lineRule="auto"/>
        <w:jc w:val="left"/>
        <w:rPr>
          <w:rFonts w:ascii="Times New Roman" w:eastAsia="黑体" w:hAnsi="Times New Roman"/>
          <w:sz w:val="32"/>
          <w:szCs w:val="44"/>
        </w:rPr>
      </w:pPr>
      <w:r>
        <w:rPr>
          <w:rFonts w:ascii="Times New Roman" w:eastAsia="仿宋" w:hAnsi="Times New Roman"/>
          <w:sz w:val="32"/>
          <w:szCs w:val="44"/>
        </w:rPr>
        <w:br w:type="page"/>
      </w:r>
      <w:r>
        <w:rPr>
          <w:rFonts w:ascii="Times New Roman" w:eastAsia="黑体" w:hAnsi="黑体"/>
          <w:sz w:val="32"/>
          <w:szCs w:val="44"/>
        </w:rPr>
        <w:lastRenderedPageBreak/>
        <w:t>附表</w:t>
      </w:r>
      <w:r>
        <w:rPr>
          <w:rFonts w:ascii="Times New Roman" w:eastAsia="黑体" w:hAnsi="Times New Roman"/>
          <w:sz w:val="32"/>
          <w:szCs w:val="44"/>
        </w:rPr>
        <w:t>1.1</w:t>
      </w:r>
    </w:p>
    <w:p w:rsidR="00805137" w:rsidRDefault="00805137" w:rsidP="00805137">
      <w:pPr>
        <w:widowControl/>
        <w:spacing w:line="360" w:lineRule="auto"/>
        <w:jc w:val="center"/>
        <w:rPr>
          <w:rFonts w:ascii="Times New Roman" w:eastAsia="黑体" w:hAnsi="Times New Roman"/>
          <w:sz w:val="32"/>
          <w:szCs w:val="44"/>
        </w:rPr>
      </w:pPr>
      <w:r>
        <w:rPr>
          <w:rFonts w:ascii="Times New Roman" w:eastAsia="黑体" w:hAnsi="黑体"/>
          <w:sz w:val="32"/>
          <w:szCs w:val="44"/>
        </w:rPr>
        <w:t>绿色发展工业园区基本要求自评表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126"/>
        <w:gridCol w:w="2799"/>
      </w:tblGrid>
      <w:tr w:rsidR="00805137" w:rsidTr="00EF05B8">
        <w:tc>
          <w:tcPr>
            <w:tcW w:w="4361" w:type="dxa"/>
          </w:tcPr>
          <w:p w:rsidR="00805137" w:rsidRDefault="00805137" w:rsidP="00EF05B8">
            <w:pPr>
              <w:widowControl/>
              <w:spacing w:line="360" w:lineRule="auto"/>
              <w:jc w:val="center"/>
              <w:rPr>
                <w:rFonts w:ascii="Times New Roman" w:eastAsia="仿宋" w:hAnsi="Times New Roman"/>
                <w:b/>
                <w:sz w:val="28"/>
                <w:szCs w:val="44"/>
              </w:rPr>
            </w:pPr>
            <w:r>
              <w:rPr>
                <w:rFonts w:ascii="Times New Roman" w:eastAsia="仿宋" w:hAnsi="仿宋"/>
                <w:b/>
                <w:sz w:val="28"/>
                <w:szCs w:val="44"/>
              </w:rPr>
              <w:t>基本要求</w:t>
            </w:r>
          </w:p>
        </w:tc>
        <w:tc>
          <w:tcPr>
            <w:tcW w:w="2126" w:type="dxa"/>
          </w:tcPr>
          <w:p w:rsidR="00805137" w:rsidRDefault="00805137" w:rsidP="00EF05B8">
            <w:pPr>
              <w:widowControl/>
              <w:spacing w:line="360" w:lineRule="auto"/>
              <w:jc w:val="center"/>
              <w:rPr>
                <w:rFonts w:ascii="Times New Roman" w:eastAsia="仿宋" w:hAnsi="Times New Roman"/>
                <w:b/>
                <w:sz w:val="28"/>
                <w:szCs w:val="44"/>
              </w:rPr>
            </w:pPr>
            <w:r>
              <w:rPr>
                <w:rFonts w:ascii="Times New Roman" w:eastAsia="仿宋" w:hAnsi="仿宋"/>
                <w:b/>
                <w:sz w:val="28"/>
                <w:szCs w:val="44"/>
              </w:rPr>
              <w:t>是否符合</w:t>
            </w:r>
          </w:p>
        </w:tc>
        <w:tc>
          <w:tcPr>
            <w:tcW w:w="2799" w:type="dxa"/>
          </w:tcPr>
          <w:p w:rsidR="00805137" w:rsidRDefault="00805137" w:rsidP="00EF05B8">
            <w:pPr>
              <w:widowControl/>
              <w:spacing w:line="360" w:lineRule="auto"/>
              <w:jc w:val="center"/>
              <w:rPr>
                <w:rFonts w:ascii="Times New Roman" w:eastAsia="仿宋" w:hAnsi="Times New Roman"/>
                <w:b/>
                <w:sz w:val="28"/>
                <w:szCs w:val="44"/>
              </w:rPr>
            </w:pPr>
            <w:r>
              <w:rPr>
                <w:rFonts w:ascii="Times New Roman" w:eastAsia="仿宋" w:hAnsi="仿宋"/>
                <w:b/>
                <w:sz w:val="28"/>
                <w:szCs w:val="44"/>
              </w:rPr>
              <w:t>证明材料索引</w:t>
            </w:r>
          </w:p>
        </w:tc>
      </w:tr>
      <w:tr w:rsidR="00805137" w:rsidTr="00EF05B8">
        <w:trPr>
          <w:trHeight w:val="2647"/>
        </w:trPr>
        <w:tc>
          <w:tcPr>
            <w:tcW w:w="4361" w:type="dxa"/>
            <w:vAlign w:val="center"/>
          </w:tcPr>
          <w:p w:rsidR="00805137" w:rsidRDefault="00805137" w:rsidP="00EF05B8">
            <w:pPr>
              <w:widowControl/>
              <w:rPr>
                <w:rFonts w:ascii="Times New Roman" w:eastAsia="仿宋" w:hAnsi="Times New Roman"/>
                <w:sz w:val="24"/>
                <w:szCs w:val="44"/>
              </w:rPr>
            </w:pPr>
            <w:proofErr w:type="gramStart"/>
            <w:r>
              <w:rPr>
                <w:rFonts w:ascii="Times New Roman" w:eastAsia="仿宋" w:hAnsi="仿宋"/>
                <w:sz w:val="24"/>
                <w:szCs w:val="44"/>
              </w:rPr>
              <w:t>园区需</w:t>
            </w:r>
            <w:proofErr w:type="gramEnd"/>
            <w:r>
              <w:rPr>
                <w:rFonts w:ascii="Times New Roman" w:eastAsia="仿宋" w:hAnsi="仿宋"/>
                <w:sz w:val="24"/>
                <w:szCs w:val="44"/>
              </w:rPr>
              <w:t>经有关部门认定的各类工业园区、特色产业集群、先进制造业产业集群、产业集聚区；或同一街镇、同一行业（相似行业）企业数量达到</w:t>
            </w:r>
            <w:r>
              <w:rPr>
                <w:rFonts w:ascii="Times New Roman" w:eastAsia="仿宋" w:hAnsi="Times New Roman"/>
                <w:sz w:val="24"/>
                <w:szCs w:val="44"/>
              </w:rPr>
              <w:t>10</w:t>
            </w:r>
            <w:r>
              <w:rPr>
                <w:rFonts w:ascii="Times New Roman" w:eastAsia="仿宋" w:hAnsi="仿宋"/>
                <w:sz w:val="24"/>
                <w:szCs w:val="44"/>
              </w:rPr>
              <w:t>家及以上（或者企业数量虽未达到</w:t>
            </w:r>
            <w:r>
              <w:rPr>
                <w:rFonts w:ascii="Times New Roman" w:eastAsia="仿宋" w:hAnsi="Times New Roman"/>
                <w:sz w:val="24"/>
                <w:szCs w:val="44"/>
              </w:rPr>
              <w:t>10</w:t>
            </w:r>
            <w:r>
              <w:rPr>
                <w:rFonts w:ascii="Times New Roman" w:eastAsia="仿宋" w:hAnsi="仿宋"/>
                <w:sz w:val="24"/>
                <w:szCs w:val="44"/>
              </w:rPr>
              <w:t>家，但主导产业营业收入居全国、全省同行业前列）的产业集群（产业集聚区）。</w:t>
            </w:r>
          </w:p>
        </w:tc>
        <w:tc>
          <w:tcPr>
            <w:tcW w:w="2126" w:type="dxa"/>
            <w:vAlign w:val="center"/>
          </w:tcPr>
          <w:p w:rsidR="00805137" w:rsidRDefault="00805137" w:rsidP="00EF05B8">
            <w:pPr>
              <w:widowControl/>
              <w:spacing w:line="360" w:lineRule="auto"/>
              <w:jc w:val="center"/>
              <w:rPr>
                <w:rFonts w:ascii="Times New Roman" w:eastAsia="仿宋" w:hAnsi="Times New Roman"/>
                <w:sz w:val="24"/>
                <w:szCs w:val="44"/>
              </w:rPr>
            </w:pPr>
          </w:p>
        </w:tc>
        <w:tc>
          <w:tcPr>
            <w:tcW w:w="2799" w:type="dxa"/>
            <w:vAlign w:val="center"/>
          </w:tcPr>
          <w:p w:rsidR="00805137" w:rsidRDefault="00805137" w:rsidP="00EF05B8">
            <w:pPr>
              <w:widowControl/>
              <w:spacing w:line="360" w:lineRule="auto"/>
              <w:jc w:val="center"/>
              <w:rPr>
                <w:rFonts w:ascii="Times New Roman" w:eastAsia="仿宋" w:hAnsi="Times New Roman"/>
                <w:sz w:val="24"/>
                <w:szCs w:val="44"/>
              </w:rPr>
            </w:pPr>
          </w:p>
        </w:tc>
      </w:tr>
      <w:tr w:rsidR="00805137" w:rsidTr="00EF05B8">
        <w:trPr>
          <w:trHeight w:val="1125"/>
        </w:trPr>
        <w:tc>
          <w:tcPr>
            <w:tcW w:w="4361" w:type="dxa"/>
            <w:vAlign w:val="center"/>
          </w:tcPr>
          <w:p w:rsidR="00805137" w:rsidRDefault="00805137" w:rsidP="00EF05B8">
            <w:pPr>
              <w:widowControl/>
              <w:rPr>
                <w:rFonts w:ascii="Times New Roman" w:eastAsia="仿宋" w:hAnsi="Times New Roman"/>
                <w:sz w:val="24"/>
                <w:szCs w:val="44"/>
              </w:rPr>
            </w:pPr>
            <w:r>
              <w:rPr>
                <w:rFonts w:ascii="Times New Roman" w:eastAsia="仿宋" w:hAnsi="仿宋"/>
                <w:sz w:val="24"/>
                <w:szCs w:val="44"/>
              </w:rPr>
              <w:t>工业园区（产业集群、产业集聚区）内企业应依法设立，在建设和生产过程中应遵守有关法律、法规、政策和标准。</w:t>
            </w:r>
          </w:p>
        </w:tc>
        <w:tc>
          <w:tcPr>
            <w:tcW w:w="2126" w:type="dxa"/>
            <w:vAlign w:val="center"/>
          </w:tcPr>
          <w:p w:rsidR="00805137" w:rsidRDefault="00805137" w:rsidP="00EF05B8">
            <w:pPr>
              <w:widowControl/>
              <w:jc w:val="center"/>
              <w:rPr>
                <w:rFonts w:ascii="Times New Roman" w:eastAsia="仿宋" w:hAnsi="Times New Roman"/>
                <w:sz w:val="24"/>
                <w:szCs w:val="44"/>
              </w:rPr>
            </w:pPr>
          </w:p>
        </w:tc>
        <w:tc>
          <w:tcPr>
            <w:tcW w:w="2799" w:type="dxa"/>
            <w:vAlign w:val="center"/>
          </w:tcPr>
          <w:p w:rsidR="00805137" w:rsidRDefault="00805137" w:rsidP="00EF05B8">
            <w:pPr>
              <w:widowControl/>
              <w:jc w:val="center"/>
              <w:rPr>
                <w:rFonts w:ascii="Times New Roman" w:eastAsia="仿宋" w:hAnsi="Times New Roman"/>
                <w:sz w:val="24"/>
                <w:szCs w:val="44"/>
              </w:rPr>
            </w:pPr>
          </w:p>
        </w:tc>
      </w:tr>
      <w:tr w:rsidR="00805137" w:rsidTr="00EF05B8">
        <w:trPr>
          <w:trHeight w:val="1114"/>
        </w:trPr>
        <w:tc>
          <w:tcPr>
            <w:tcW w:w="4361" w:type="dxa"/>
            <w:vAlign w:val="center"/>
          </w:tcPr>
          <w:p w:rsidR="00805137" w:rsidRDefault="00805137" w:rsidP="00EF05B8">
            <w:pPr>
              <w:widowControl/>
              <w:rPr>
                <w:rFonts w:ascii="Times New Roman" w:eastAsia="仿宋" w:hAnsi="Times New Roman"/>
                <w:sz w:val="24"/>
                <w:szCs w:val="44"/>
              </w:rPr>
            </w:pPr>
            <w:r>
              <w:rPr>
                <w:rFonts w:ascii="Times New Roman" w:eastAsia="仿宋" w:hAnsi="仿宋"/>
                <w:sz w:val="24"/>
                <w:szCs w:val="44"/>
              </w:rPr>
              <w:t>一年内年无较大及以上安全、环保、质量等事故；无经调查属实的环境投诉或群体性上访事件。</w:t>
            </w:r>
          </w:p>
        </w:tc>
        <w:tc>
          <w:tcPr>
            <w:tcW w:w="2126" w:type="dxa"/>
            <w:vAlign w:val="center"/>
          </w:tcPr>
          <w:p w:rsidR="00805137" w:rsidRDefault="00805137" w:rsidP="00EF05B8">
            <w:pPr>
              <w:widowControl/>
              <w:jc w:val="center"/>
              <w:rPr>
                <w:rFonts w:ascii="Times New Roman" w:eastAsia="仿宋" w:hAnsi="Times New Roman"/>
                <w:sz w:val="24"/>
                <w:szCs w:val="44"/>
              </w:rPr>
            </w:pPr>
          </w:p>
        </w:tc>
        <w:tc>
          <w:tcPr>
            <w:tcW w:w="2799" w:type="dxa"/>
            <w:vAlign w:val="center"/>
          </w:tcPr>
          <w:p w:rsidR="00805137" w:rsidRDefault="00805137" w:rsidP="00EF05B8">
            <w:pPr>
              <w:widowControl/>
              <w:jc w:val="center"/>
              <w:rPr>
                <w:rFonts w:ascii="Times New Roman" w:eastAsia="仿宋" w:hAnsi="Times New Roman"/>
                <w:sz w:val="24"/>
                <w:szCs w:val="44"/>
              </w:rPr>
            </w:pPr>
          </w:p>
        </w:tc>
      </w:tr>
      <w:tr w:rsidR="00805137" w:rsidTr="00EF05B8">
        <w:trPr>
          <w:trHeight w:val="988"/>
        </w:trPr>
        <w:tc>
          <w:tcPr>
            <w:tcW w:w="4361" w:type="dxa"/>
            <w:vAlign w:val="center"/>
          </w:tcPr>
          <w:p w:rsidR="00805137" w:rsidRDefault="00805137" w:rsidP="00EF05B8">
            <w:pPr>
              <w:widowControl/>
              <w:rPr>
                <w:rFonts w:ascii="Times New Roman" w:eastAsia="仿宋" w:hAnsi="Times New Roman"/>
                <w:sz w:val="24"/>
                <w:szCs w:val="44"/>
              </w:rPr>
            </w:pPr>
            <w:r>
              <w:rPr>
                <w:rFonts w:ascii="Times New Roman" w:eastAsia="仿宋" w:hAnsi="仿宋"/>
                <w:sz w:val="24"/>
                <w:szCs w:val="44"/>
              </w:rPr>
              <w:t>按要求实现废气污染物排放在线监控，开展自行监测并实现信息公开。</w:t>
            </w:r>
          </w:p>
        </w:tc>
        <w:tc>
          <w:tcPr>
            <w:tcW w:w="2126" w:type="dxa"/>
            <w:vAlign w:val="center"/>
          </w:tcPr>
          <w:p w:rsidR="00805137" w:rsidRDefault="00805137" w:rsidP="00EF05B8">
            <w:pPr>
              <w:widowControl/>
              <w:jc w:val="center"/>
              <w:rPr>
                <w:rFonts w:ascii="Times New Roman" w:eastAsia="仿宋" w:hAnsi="Times New Roman"/>
                <w:sz w:val="24"/>
                <w:szCs w:val="44"/>
              </w:rPr>
            </w:pPr>
          </w:p>
        </w:tc>
        <w:tc>
          <w:tcPr>
            <w:tcW w:w="2799" w:type="dxa"/>
            <w:vAlign w:val="center"/>
          </w:tcPr>
          <w:p w:rsidR="00805137" w:rsidRDefault="00805137" w:rsidP="00EF05B8">
            <w:pPr>
              <w:widowControl/>
              <w:jc w:val="center"/>
              <w:rPr>
                <w:rFonts w:ascii="Times New Roman" w:eastAsia="仿宋" w:hAnsi="Times New Roman"/>
                <w:sz w:val="24"/>
                <w:szCs w:val="44"/>
              </w:rPr>
            </w:pPr>
          </w:p>
        </w:tc>
      </w:tr>
      <w:tr w:rsidR="00805137" w:rsidTr="00EF05B8">
        <w:trPr>
          <w:trHeight w:val="1842"/>
        </w:trPr>
        <w:tc>
          <w:tcPr>
            <w:tcW w:w="4361" w:type="dxa"/>
            <w:vAlign w:val="center"/>
          </w:tcPr>
          <w:p w:rsidR="00805137" w:rsidRDefault="00805137" w:rsidP="00EF05B8">
            <w:pPr>
              <w:widowControl/>
              <w:rPr>
                <w:rFonts w:ascii="Times New Roman" w:eastAsia="仿宋" w:hAnsi="Times New Roman"/>
                <w:sz w:val="24"/>
                <w:szCs w:val="44"/>
              </w:rPr>
            </w:pPr>
            <w:r>
              <w:rPr>
                <w:rFonts w:ascii="Times New Roman" w:eastAsia="仿宋" w:hAnsi="仿宋"/>
                <w:sz w:val="24"/>
                <w:szCs w:val="44"/>
              </w:rPr>
              <w:t>工业园区（产业集群、产业集聚区）应制</w:t>
            </w:r>
            <w:proofErr w:type="gramStart"/>
            <w:r>
              <w:rPr>
                <w:rFonts w:ascii="Times New Roman" w:eastAsia="仿宋" w:hAnsi="仿宋"/>
                <w:sz w:val="24"/>
                <w:szCs w:val="44"/>
              </w:rPr>
              <w:t>定完善</w:t>
            </w:r>
            <w:proofErr w:type="gramEnd"/>
            <w:r>
              <w:rPr>
                <w:rFonts w:ascii="Times New Roman" w:eastAsia="仿宋" w:hAnsi="仿宋"/>
                <w:sz w:val="24"/>
                <w:szCs w:val="44"/>
              </w:rPr>
              <w:t>的环保、节能等工作管理制度，园区内企业应建立环境管理体系和能源管理体系等，规范污染物排放和</w:t>
            </w:r>
            <w:proofErr w:type="gramStart"/>
            <w:r>
              <w:rPr>
                <w:rFonts w:ascii="Times New Roman" w:eastAsia="仿宋" w:hAnsi="仿宋"/>
                <w:sz w:val="24"/>
                <w:szCs w:val="44"/>
              </w:rPr>
              <w:t>碳排放</w:t>
            </w:r>
            <w:proofErr w:type="gramEnd"/>
            <w:r>
              <w:rPr>
                <w:rFonts w:ascii="Times New Roman" w:eastAsia="仿宋" w:hAnsi="仿宋"/>
                <w:sz w:val="24"/>
                <w:szCs w:val="44"/>
              </w:rPr>
              <w:t>方面的管理工作。</w:t>
            </w:r>
          </w:p>
        </w:tc>
        <w:tc>
          <w:tcPr>
            <w:tcW w:w="2126" w:type="dxa"/>
            <w:vAlign w:val="center"/>
          </w:tcPr>
          <w:p w:rsidR="00805137" w:rsidRDefault="00805137" w:rsidP="00EF05B8">
            <w:pPr>
              <w:widowControl/>
              <w:jc w:val="center"/>
              <w:rPr>
                <w:rFonts w:ascii="Times New Roman" w:eastAsia="仿宋" w:hAnsi="Times New Roman"/>
                <w:sz w:val="24"/>
                <w:szCs w:val="44"/>
              </w:rPr>
            </w:pPr>
          </w:p>
        </w:tc>
        <w:tc>
          <w:tcPr>
            <w:tcW w:w="2799" w:type="dxa"/>
            <w:vAlign w:val="center"/>
          </w:tcPr>
          <w:p w:rsidR="00805137" w:rsidRDefault="00805137" w:rsidP="00EF05B8">
            <w:pPr>
              <w:widowControl/>
              <w:jc w:val="center"/>
              <w:rPr>
                <w:rFonts w:ascii="Times New Roman" w:eastAsia="仿宋" w:hAnsi="Times New Roman"/>
                <w:sz w:val="24"/>
                <w:szCs w:val="44"/>
              </w:rPr>
            </w:pPr>
          </w:p>
        </w:tc>
      </w:tr>
      <w:tr w:rsidR="00805137" w:rsidTr="00EF05B8">
        <w:trPr>
          <w:trHeight w:val="1671"/>
        </w:trPr>
        <w:tc>
          <w:tcPr>
            <w:tcW w:w="4361" w:type="dxa"/>
            <w:vAlign w:val="center"/>
          </w:tcPr>
          <w:p w:rsidR="00805137" w:rsidRDefault="00805137" w:rsidP="00EF05B8">
            <w:pPr>
              <w:widowControl/>
              <w:rPr>
                <w:rFonts w:ascii="Times New Roman" w:eastAsia="仿宋" w:hAnsi="Times New Roman"/>
                <w:sz w:val="24"/>
                <w:szCs w:val="44"/>
              </w:rPr>
            </w:pPr>
            <w:r>
              <w:rPr>
                <w:rFonts w:ascii="Times New Roman" w:eastAsia="仿宋" w:hAnsi="仿宋"/>
                <w:sz w:val="24"/>
                <w:szCs w:val="44"/>
              </w:rPr>
              <w:t>工业园区（产业集群、产业集聚区）内企业单位工业增加值能耗、单位工业增加值用水量和主要工业固体废物综合利用率均处于全市领先水平。</w:t>
            </w:r>
          </w:p>
        </w:tc>
        <w:tc>
          <w:tcPr>
            <w:tcW w:w="2126" w:type="dxa"/>
            <w:vAlign w:val="center"/>
          </w:tcPr>
          <w:p w:rsidR="00805137" w:rsidRDefault="00805137" w:rsidP="00EF05B8">
            <w:pPr>
              <w:widowControl/>
              <w:jc w:val="center"/>
              <w:rPr>
                <w:rFonts w:ascii="Times New Roman" w:eastAsia="仿宋" w:hAnsi="Times New Roman"/>
                <w:sz w:val="24"/>
                <w:szCs w:val="44"/>
              </w:rPr>
            </w:pPr>
          </w:p>
        </w:tc>
        <w:tc>
          <w:tcPr>
            <w:tcW w:w="2799" w:type="dxa"/>
            <w:vAlign w:val="center"/>
          </w:tcPr>
          <w:p w:rsidR="00805137" w:rsidRDefault="00805137" w:rsidP="00EF05B8">
            <w:pPr>
              <w:widowControl/>
              <w:jc w:val="center"/>
              <w:rPr>
                <w:rFonts w:ascii="Times New Roman" w:eastAsia="仿宋" w:hAnsi="Times New Roman"/>
                <w:sz w:val="24"/>
                <w:szCs w:val="44"/>
              </w:rPr>
            </w:pPr>
          </w:p>
        </w:tc>
      </w:tr>
    </w:tbl>
    <w:p w:rsidR="00805137" w:rsidRDefault="00805137" w:rsidP="00805137">
      <w:pPr>
        <w:widowControl/>
        <w:spacing w:line="360" w:lineRule="auto"/>
        <w:jc w:val="left"/>
        <w:rPr>
          <w:rFonts w:ascii="Times New Roman" w:eastAsia="黑体" w:hAnsi="Times New Roman"/>
          <w:sz w:val="32"/>
          <w:szCs w:val="44"/>
        </w:rPr>
        <w:sectPr w:rsidR="00805137">
          <w:pgSz w:w="11906" w:h="16838"/>
          <w:pgMar w:top="1418" w:right="1418" w:bottom="1418" w:left="1418" w:header="851" w:footer="992" w:gutter="0"/>
          <w:cols w:space="720"/>
          <w:docGrid w:type="lines" w:linePitch="312"/>
        </w:sectPr>
      </w:pPr>
    </w:p>
    <w:p w:rsidR="00805137" w:rsidRDefault="00805137" w:rsidP="00805137">
      <w:pPr>
        <w:spacing w:line="360" w:lineRule="auto"/>
        <w:rPr>
          <w:rFonts w:ascii="Times New Roman" w:eastAsia="黑体" w:hAnsi="Times New Roman"/>
          <w:sz w:val="32"/>
          <w:szCs w:val="36"/>
        </w:rPr>
      </w:pPr>
      <w:r>
        <w:rPr>
          <w:rFonts w:ascii="Times New Roman" w:eastAsia="黑体" w:hAnsi="黑体"/>
          <w:sz w:val="32"/>
          <w:szCs w:val="36"/>
        </w:rPr>
        <w:lastRenderedPageBreak/>
        <w:t>附表</w:t>
      </w:r>
      <w:r>
        <w:rPr>
          <w:rFonts w:ascii="Times New Roman" w:eastAsia="黑体" w:hAnsi="Times New Roman"/>
          <w:sz w:val="32"/>
          <w:szCs w:val="36"/>
        </w:rPr>
        <w:t>1.2</w:t>
      </w:r>
    </w:p>
    <w:p w:rsidR="00805137" w:rsidRDefault="00805137" w:rsidP="00805137">
      <w:pPr>
        <w:spacing w:line="360" w:lineRule="auto"/>
        <w:jc w:val="center"/>
        <w:rPr>
          <w:rFonts w:ascii="Times New Roman" w:eastAsia="黑体" w:hAnsi="Times New Roman"/>
          <w:sz w:val="32"/>
          <w:szCs w:val="36"/>
        </w:rPr>
      </w:pPr>
      <w:r>
        <w:rPr>
          <w:rFonts w:ascii="Times New Roman" w:eastAsia="黑体" w:hAnsi="黑体"/>
          <w:sz w:val="32"/>
          <w:szCs w:val="36"/>
        </w:rPr>
        <w:t>工业园区（产业集群、产业集聚区）内企业主要指标情况表</w:t>
      </w:r>
    </w:p>
    <w:tbl>
      <w:tblPr>
        <w:tblW w:w="5000" w:type="pct"/>
        <w:tblLook w:val="04A0" w:firstRow="1" w:lastRow="0" w:firstColumn="1" w:lastColumn="0" w:noHBand="0" w:noVBand="1"/>
      </w:tblPr>
      <w:tblGrid>
        <w:gridCol w:w="861"/>
        <w:gridCol w:w="2687"/>
        <w:gridCol w:w="1143"/>
        <w:gridCol w:w="1112"/>
        <w:gridCol w:w="1112"/>
        <w:gridCol w:w="1112"/>
        <w:gridCol w:w="1112"/>
        <w:gridCol w:w="1251"/>
        <w:gridCol w:w="1112"/>
        <w:gridCol w:w="1391"/>
        <w:gridCol w:w="1325"/>
      </w:tblGrid>
      <w:tr w:rsidR="00805137" w:rsidTr="00EF05B8">
        <w:trPr>
          <w:trHeight w:val="360"/>
        </w:trPr>
        <w:tc>
          <w:tcPr>
            <w:tcW w:w="303" w:type="pct"/>
            <w:vMerge w:val="restar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序号</w:t>
            </w:r>
          </w:p>
        </w:tc>
        <w:tc>
          <w:tcPr>
            <w:tcW w:w="945"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4"/>
                <w:szCs w:val="24"/>
              </w:rPr>
            </w:pPr>
            <w:r>
              <w:rPr>
                <w:rFonts w:ascii="Times New Roman" w:eastAsia="黑体" w:hAnsi="黑体"/>
                <w:color w:val="000000"/>
                <w:kern w:val="0"/>
                <w:sz w:val="24"/>
              </w:rPr>
              <w:t>企业名称</w:t>
            </w:r>
          </w:p>
        </w:tc>
        <w:tc>
          <w:tcPr>
            <w:tcW w:w="2406" w:type="pct"/>
            <w:gridSpan w:val="6"/>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4"/>
              </w:rPr>
            </w:pPr>
            <w:r>
              <w:rPr>
                <w:rFonts w:ascii="Times New Roman" w:eastAsia="黑体" w:hAnsi="Times New Roman"/>
                <w:color w:val="000000"/>
                <w:kern w:val="0"/>
                <w:sz w:val="24"/>
              </w:rPr>
              <w:t>2021</w:t>
            </w:r>
            <w:r>
              <w:rPr>
                <w:rFonts w:ascii="Times New Roman" w:eastAsia="黑体" w:hAnsi="黑体"/>
                <w:color w:val="000000"/>
                <w:kern w:val="0"/>
                <w:sz w:val="24"/>
              </w:rPr>
              <w:t>年主要指标情况</w:t>
            </w:r>
          </w:p>
        </w:tc>
        <w:tc>
          <w:tcPr>
            <w:tcW w:w="391"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有无较大及以上</w:t>
            </w:r>
          </w:p>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环保违法记录</w:t>
            </w:r>
          </w:p>
        </w:tc>
        <w:tc>
          <w:tcPr>
            <w:tcW w:w="489"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szCs w:val="24"/>
              </w:rPr>
            </w:pPr>
            <w:r>
              <w:rPr>
                <w:rFonts w:ascii="Times New Roman" w:eastAsia="黑体" w:hAnsi="黑体"/>
                <w:color w:val="000000"/>
                <w:kern w:val="0"/>
                <w:sz w:val="22"/>
              </w:rPr>
              <w:t>建立环境管理体系及</w:t>
            </w:r>
          </w:p>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制度情况</w:t>
            </w:r>
          </w:p>
        </w:tc>
        <w:tc>
          <w:tcPr>
            <w:tcW w:w="466" w:type="pct"/>
            <w:vMerge w:val="restar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szCs w:val="24"/>
              </w:rPr>
            </w:pPr>
            <w:r>
              <w:rPr>
                <w:rFonts w:ascii="Times New Roman" w:eastAsia="黑体" w:hAnsi="黑体"/>
                <w:color w:val="000000"/>
                <w:kern w:val="0"/>
                <w:sz w:val="22"/>
              </w:rPr>
              <w:t>建立能源管理体系及</w:t>
            </w:r>
          </w:p>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制度情况</w:t>
            </w:r>
          </w:p>
        </w:tc>
      </w:tr>
      <w:tr w:rsidR="00805137" w:rsidTr="00EF05B8">
        <w:trPr>
          <w:trHeight w:val="1200"/>
        </w:trPr>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黑体" w:hAnsi="Times New Roman"/>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黑体" w:hAnsi="Times New Roman"/>
                <w:color w:val="000000"/>
                <w:kern w:val="0"/>
                <w:sz w:val="24"/>
                <w:szCs w:val="24"/>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营业收入（万元）</w:t>
            </w: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利润</w:t>
            </w:r>
            <w:r>
              <w:rPr>
                <w:rFonts w:ascii="Times New Roman" w:eastAsia="黑体" w:hAnsi="Times New Roman"/>
                <w:color w:val="000000"/>
                <w:kern w:val="0"/>
                <w:sz w:val="22"/>
              </w:rPr>
              <w:br/>
            </w:r>
            <w:r>
              <w:rPr>
                <w:rFonts w:ascii="Times New Roman" w:eastAsia="黑体" w:hAnsi="黑体"/>
                <w:color w:val="000000"/>
                <w:kern w:val="0"/>
                <w:sz w:val="22"/>
              </w:rPr>
              <w:t>（万元）</w:t>
            </w: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利税</w:t>
            </w:r>
            <w:r>
              <w:rPr>
                <w:rFonts w:ascii="Times New Roman" w:eastAsia="黑体" w:hAnsi="Times New Roman"/>
                <w:color w:val="000000"/>
                <w:kern w:val="0"/>
                <w:sz w:val="22"/>
              </w:rPr>
              <w:br/>
            </w:r>
            <w:r>
              <w:rPr>
                <w:rFonts w:ascii="Times New Roman" w:eastAsia="黑体" w:hAnsi="黑体"/>
                <w:color w:val="000000"/>
                <w:kern w:val="0"/>
                <w:sz w:val="22"/>
              </w:rPr>
              <w:t>（万元）</w:t>
            </w: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单位工业增加值能耗（</w:t>
            </w:r>
            <w:proofErr w:type="spellStart"/>
            <w:r>
              <w:rPr>
                <w:rFonts w:ascii="Times New Roman" w:eastAsia="黑体" w:hAnsi="Times New Roman"/>
                <w:color w:val="000000"/>
                <w:kern w:val="0"/>
                <w:sz w:val="22"/>
              </w:rPr>
              <w:t>kgce</w:t>
            </w:r>
            <w:proofErr w:type="spellEnd"/>
            <w:r>
              <w:rPr>
                <w:rFonts w:ascii="Times New Roman" w:eastAsia="黑体" w:hAnsi="Times New Roman"/>
                <w:color w:val="000000"/>
                <w:kern w:val="0"/>
                <w:sz w:val="22"/>
              </w:rPr>
              <w:t>/</w:t>
            </w:r>
            <w:r>
              <w:rPr>
                <w:rFonts w:ascii="Times New Roman" w:eastAsia="黑体" w:hAnsi="黑体"/>
                <w:color w:val="000000"/>
                <w:kern w:val="0"/>
                <w:sz w:val="22"/>
              </w:rPr>
              <w:t>万元）</w:t>
            </w: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单位工业增加值用水量（</w:t>
            </w:r>
            <w:r>
              <w:rPr>
                <w:rFonts w:ascii="Times New Roman" w:eastAsia="黑体" w:hAnsi="Times New Roman"/>
                <w:color w:val="000000"/>
                <w:kern w:val="0"/>
                <w:sz w:val="22"/>
              </w:rPr>
              <w:t>m³/</w:t>
            </w:r>
            <w:r>
              <w:rPr>
                <w:rFonts w:ascii="Times New Roman" w:eastAsia="黑体" w:hAnsi="黑体"/>
                <w:color w:val="000000"/>
                <w:kern w:val="0"/>
                <w:sz w:val="22"/>
              </w:rPr>
              <w:t>万元）</w:t>
            </w:r>
          </w:p>
        </w:tc>
        <w:tc>
          <w:tcPr>
            <w:tcW w:w="44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center"/>
              <w:rPr>
                <w:rFonts w:ascii="Times New Roman" w:eastAsia="黑体" w:hAnsi="Times New Roman"/>
                <w:color w:val="000000"/>
                <w:kern w:val="0"/>
                <w:sz w:val="22"/>
              </w:rPr>
            </w:pPr>
            <w:r>
              <w:rPr>
                <w:rFonts w:ascii="Times New Roman" w:eastAsia="黑体" w:hAnsi="黑体"/>
                <w:color w:val="000000"/>
                <w:kern w:val="0"/>
                <w:sz w:val="22"/>
              </w:rPr>
              <w:t>主要工业固体废物综合利用率（</w:t>
            </w:r>
            <w:r>
              <w:rPr>
                <w:rFonts w:ascii="Times New Roman" w:eastAsia="黑体" w:hAnsi="Times New Roman"/>
                <w:color w:val="000000"/>
                <w:kern w:val="0"/>
                <w:sz w:val="22"/>
              </w:rPr>
              <w:t>%</w:t>
            </w:r>
            <w:r>
              <w:rPr>
                <w:rFonts w:ascii="Times New Roman" w:eastAsia="黑体" w:hAnsi="黑体"/>
                <w:color w:val="000000"/>
                <w:kern w:val="0"/>
                <w:sz w:val="22"/>
              </w:rPr>
              <w:t>）</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黑体" w:hAnsi="Times New Roman"/>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黑体" w:hAnsi="Times New Roman"/>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eastAsia="黑体" w:hAnsi="Times New Roman"/>
                <w:color w:val="000000"/>
                <w:kern w:val="0"/>
                <w:sz w:val="22"/>
              </w:rPr>
            </w:pPr>
          </w:p>
        </w:tc>
      </w:tr>
      <w:tr w:rsidR="00805137" w:rsidTr="00EF05B8">
        <w:trPr>
          <w:trHeight w:val="540"/>
        </w:trPr>
        <w:tc>
          <w:tcPr>
            <w:tcW w:w="303"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rPr>
                <w:rFonts w:ascii="Times New Roman" w:eastAsia="黑体" w:hAnsi="Times New Roman"/>
                <w:color w:val="000000"/>
                <w:kern w:val="0"/>
                <w:sz w:val="22"/>
              </w:rPr>
            </w:pPr>
          </w:p>
        </w:tc>
        <w:tc>
          <w:tcPr>
            <w:tcW w:w="945"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89"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c>
          <w:tcPr>
            <w:tcW w:w="466"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r>
      <w:tr w:rsidR="00805137" w:rsidTr="00EF05B8">
        <w:trPr>
          <w:trHeight w:val="540"/>
        </w:trPr>
        <w:tc>
          <w:tcPr>
            <w:tcW w:w="303"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945"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89"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c>
          <w:tcPr>
            <w:tcW w:w="466"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r>
      <w:tr w:rsidR="00805137" w:rsidTr="00EF05B8">
        <w:trPr>
          <w:trHeight w:val="540"/>
        </w:trPr>
        <w:tc>
          <w:tcPr>
            <w:tcW w:w="303"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945"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89"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c>
          <w:tcPr>
            <w:tcW w:w="466"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r>
      <w:tr w:rsidR="00805137" w:rsidTr="00EF05B8">
        <w:trPr>
          <w:trHeight w:val="540"/>
        </w:trPr>
        <w:tc>
          <w:tcPr>
            <w:tcW w:w="303"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945"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89"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c>
          <w:tcPr>
            <w:tcW w:w="466"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r>
      <w:tr w:rsidR="00805137" w:rsidTr="00EF05B8">
        <w:trPr>
          <w:trHeight w:val="540"/>
        </w:trPr>
        <w:tc>
          <w:tcPr>
            <w:tcW w:w="303"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945"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89"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c>
          <w:tcPr>
            <w:tcW w:w="466"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r>
      <w:tr w:rsidR="00805137" w:rsidTr="00EF05B8">
        <w:trPr>
          <w:trHeight w:val="540"/>
        </w:trPr>
        <w:tc>
          <w:tcPr>
            <w:tcW w:w="303"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945"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89"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c>
          <w:tcPr>
            <w:tcW w:w="466"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r>
      <w:tr w:rsidR="00805137" w:rsidTr="00EF05B8">
        <w:trPr>
          <w:trHeight w:val="540"/>
        </w:trPr>
        <w:tc>
          <w:tcPr>
            <w:tcW w:w="303"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945"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02"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391" w:type="pct"/>
            <w:tcBorders>
              <w:top w:val="single" w:sz="4" w:space="0" w:color="000000"/>
              <w:left w:val="single" w:sz="4" w:space="0" w:color="000000"/>
              <w:bottom w:val="single" w:sz="4" w:space="0" w:color="000000"/>
              <w:right w:val="single" w:sz="4" w:space="0" w:color="000000"/>
            </w:tcBorders>
            <w:vAlign w:val="center"/>
          </w:tcPr>
          <w:p w:rsidR="00805137" w:rsidRDefault="00805137" w:rsidP="00EF05B8">
            <w:pPr>
              <w:widowControl/>
              <w:jc w:val="left"/>
              <w:rPr>
                <w:rFonts w:ascii="Times New Roman" w:hAnsi="Times New Roman"/>
                <w:kern w:val="0"/>
                <w:sz w:val="20"/>
                <w:szCs w:val="20"/>
              </w:rPr>
            </w:pPr>
          </w:p>
        </w:tc>
        <w:tc>
          <w:tcPr>
            <w:tcW w:w="489"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c>
          <w:tcPr>
            <w:tcW w:w="466" w:type="pct"/>
            <w:tcBorders>
              <w:top w:val="single" w:sz="4" w:space="0" w:color="000000"/>
              <w:left w:val="single" w:sz="4" w:space="0" w:color="000000"/>
              <w:bottom w:val="single" w:sz="4" w:space="0" w:color="000000"/>
              <w:right w:val="single" w:sz="4" w:space="0" w:color="000000"/>
            </w:tcBorders>
            <w:noWrap/>
            <w:vAlign w:val="center"/>
          </w:tcPr>
          <w:p w:rsidR="00805137" w:rsidRDefault="00805137" w:rsidP="00EF05B8">
            <w:pPr>
              <w:widowControl/>
              <w:jc w:val="left"/>
              <w:rPr>
                <w:rFonts w:ascii="Times New Roman" w:hAnsi="Times New Roman"/>
                <w:kern w:val="0"/>
                <w:sz w:val="20"/>
                <w:szCs w:val="20"/>
              </w:rPr>
            </w:pPr>
          </w:p>
        </w:tc>
      </w:tr>
    </w:tbl>
    <w:p w:rsidR="00805137" w:rsidRDefault="00805137" w:rsidP="00805137">
      <w:pPr>
        <w:rPr>
          <w:rFonts w:ascii="Times New Roman" w:hAnsi="Times New Roman"/>
          <w:b/>
          <w:sz w:val="44"/>
          <w:szCs w:val="44"/>
        </w:rPr>
      </w:pPr>
    </w:p>
    <w:p w:rsidR="00805137" w:rsidRDefault="00805137" w:rsidP="00805137">
      <w:pPr>
        <w:widowControl/>
        <w:spacing w:line="360" w:lineRule="auto"/>
        <w:ind w:firstLineChars="200" w:firstLine="883"/>
        <w:jc w:val="left"/>
        <w:rPr>
          <w:rFonts w:ascii="Times New Roman" w:hAnsi="Times New Roman"/>
          <w:b/>
          <w:sz w:val="44"/>
          <w:szCs w:val="44"/>
        </w:rPr>
        <w:sectPr w:rsidR="00805137">
          <w:pgSz w:w="16838" w:h="11906" w:orient="landscape"/>
          <w:pgMar w:top="1418" w:right="1418" w:bottom="1418" w:left="1418" w:header="851" w:footer="992" w:gutter="0"/>
          <w:cols w:space="720"/>
          <w:docGrid w:type="lines" w:linePitch="312"/>
        </w:sectPr>
      </w:pPr>
    </w:p>
    <w:p w:rsidR="00805137" w:rsidRDefault="00805137" w:rsidP="00805137">
      <w:pPr>
        <w:spacing w:line="360" w:lineRule="auto"/>
        <w:rPr>
          <w:rFonts w:ascii="Times New Roman" w:eastAsia="黑体" w:hAnsi="Times New Roman"/>
          <w:sz w:val="32"/>
          <w:szCs w:val="36"/>
        </w:rPr>
      </w:pPr>
      <w:r>
        <w:rPr>
          <w:rFonts w:ascii="Times New Roman" w:eastAsia="黑体" w:hAnsi="黑体"/>
          <w:sz w:val="32"/>
          <w:szCs w:val="36"/>
        </w:rPr>
        <w:lastRenderedPageBreak/>
        <w:t>附表</w:t>
      </w:r>
      <w:r>
        <w:rPr>
          <w:rFonts w:ascii="Times New Roman" w:eastAsia="黑体" w:hAnsi="Times New Roman"/>
          <w:sz w:val="32"/>
          <w:szCs w:val="36"/>
        </w:rPr>
        <w:t>1.3</w:t>
      </w:r>
      <w:r>
        <w:rPr>
          <w:rFonts w:ascii="Times New Roman" w:eastAsia="黑体" w:hAnsi="黑体"/>
          <w:sz w:val="32"/>
          <w:szCs w:val="36"/>
        </w:rPr>
        <w:t>区县（功能区）工信部门审核意见表</w:t>
      </w:r>
    </w:p>
    <w:tbl>
      <w:tblPr>
        <w:tblW w:w="5000" w:type="pct"/>
        <w:tblCellMar>
          <w:left w:w="0" w:type="dxa"/>
          <w:right w:w="0" w:type="dxa"/>
        </w:tblCellMar>
        <w:tblLook w:val="04A0" w:firstRow="1" w:lastRow="0" w:firstColumn="1" w:lastColumn="0" w:noHBand="0" w:noVBand="1"/>
      </w:tblPr>
      <w:tblGrid>
        <w:gridCol w:w="9100"/>
      </w:tblGrid>
      <w:tr w:rsidR="00805137" w:rsidTr="00EF05B8">
        <w:trPr>
          <w:trHeight w:val="1055"/>
        </w:trPr>
        <w:tc>
          <w:tcPr>
            <w:tcW w:w="500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05137" w:rsidRDefault="00805137" w:rsidP="00EF05B8">
            <w:pPr>
              <w:widowControl/>
              <w:jc w:val="center"/>
              <w:textAlignment w:val="center"/>
              <w:rPr>
                <w:rFonts w:ascii="Times New Roman" w:eastAsia="黑体" w:hAnsi="Times New Roman"/>
                <w:color w:val="000000"/>
                <w:sz w:val="24"/>
                <w:szCs w:val="24"/>
              </w:rPr>
            </w:pPr>
            <w:r>
              <w:rPr>
                <w:rFonts w:ascii="Times New Roman" w:eastAsia="黑体" w:hAnsi="黑体"/>
                <w:color w:val="000000"/>
                <w:kern w:val="0"/>
                <w:sz w:val="24"/>
              </w:rPr>
              <w:t>区县（功能区）工信部门审核意见</w:t>
            </w:r>
          </w:p>
        </w:tc>
      </w:tr>
      <w:tr w:rsidR="00805137" w:rsidTr="00EF05B8">
        <w:trPr>
          <w:trHeight w:val="4152"/>
        </w:trPr>
        <w:tc>
          <w:tcPr>
            <w:tcW w:w="5000" w:type="pct"/>
            <w:tcBorders>
              <w:top w:val="single" w:sz="4" w:space="0" w:color="000000"/>
              <w:left w:val="single" w:sz="4" w:space="0" w:color="000000"/>
              <w:right w:val="single" w:sz="4" w:space="0" w:color="000000"/>
            </w:tcBorders>
            <w:tcMar>
              <w:top w:w="15" w:type="dxa"/>
              <w:left w:w="15" w:type="dxa"/>
              <w:bottom w:w="0" w:type="dxa"/>
              <w:right w:w="15" w:type="dxa"/>
            </w:tcMar>
            <w:vAlign w:val="center"/>
          </w:tcPr>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center"/>
              <w:textAlignment w:val="center"/>
              <w:rPr>
                <w:rFonts w:ascii="Times New Roman" w:eastAsia="仿宋" w:hAnsi="Times New Roman"/>
                <w:color w:val="000000"/>
                <w:kern w:val="0"/>
                <w:sz w:val="24"/>
              </w:rPr>
            </w:pPr>
          </w:p>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center"/>
              <w:textAlignment w:val="center"/>
              <w:rPr>
                <w:rFonts w:ascii="Times New Roman" w:eastAsia="仿宋" w:hAnsi="Times New Roman"/>
                <w:color w:val="000000"/>
                <w:kern w:val="0"/>
                <w:sz w:val="24"/>
              </w:rPr>
            </w:pPr>
          </w:p>
          <w:p w:rsidR="00805137" w:rsidRDefault="00805137" w:rsidP="00EF05B8">
            <w:pPr>
              <w:widowControl/>
              <w:jc w:val="center"/>
              <w:textAlignment w:val="center"/>
              <w:rPr>
                <w:rFonts w:ascii="Times New Roman" w:eastAsia="仿宋" w:hAnsi="Times New Roman"/>
                <w:color w:val="000000"/>
                <w:kern w:val="0"/>
                <w:sz w:val="24"/>
              </w:rPr>
            </w:pPr>
          </w:p>
          <w:p w:rsidR="00805137" w:rsidRDefault="00805137" w:rsidP="00EF05B8">
            <w:pPr>
              <w:widowControl/>
              <w:jc w:val="center"/>
              <w:textAlignment w:val="center"/>
              <w:rPr>
                <w:rFonts w:ascii="Times New Roman" w:eastAsia="仿宋" w:hAnsi="Times New Roman"/>
                <w:color w:val="000000"/>
                <w:kern w:val="0"/>
                <w:sz w:val="24"/>
              </w:rPr>
            </w:pPr>
          </w:p>
          <w:p w:rsidR="00805137" w:rsidRDefault="00805137" w:rsidP="00EF05B8">
            <w:pPr>
              <w:widowControl/>
              <w:ind w:firstLineChars="2700" w:firstLine="6480"/>
              <w:textAlignment w:val="center"/>
              <w:rPr>
                <w:rFonts w:ascii="Times New Roman" w:eastAsia="仿宋" w:hAnsi="Times New Roman"/>
                <w:color w:val="000000"/>
                <w:sz w:val="24"/>
              </w:rPr>
            </w:pPr>
            <w:r>
              <w:rPr>
                <w:rFonts w:ascii="Times New Roman" w:eastAsia="仿宋" w:hAnsi="仿宋"/>
                <w:color w:val="000000"/>
                <w:kern w:val="0"/>
                <w:sz w:val="24"/>
              </w:rPr>
              <w:t>（盖章）</w:t>
            </w:r>
            <w:r>
              <w:rPr>
                <w:rFonts w:ascii="Times New Roman" w:eastAsia="仿宋" w:hAnsi="Times New Roman"/>
                <w:color w:val="000000"/>
                <w:kern w:val="0"/>
                <w:sz w:val="24"/>
              </w:rPr>
              <w:br/>
              <w:t xml:space="preserve">                                                  </w:t>
            </w:r>
            <w:r>
              <w:rPr>
                <w:rFonts w:ascii="Times New Roman" w:eastAsia="仿宋" w:hAnsi="仿宋"/>
                <w:color w:val="000000"/>
                <w:kern w:val="0"/>
                <w:sz w:val="24"/>
              </w:rPr>
              <w:t>年</w:t>
            </w:r>
            <w:r>
              <w:rPr>
                <w:rFonts w:ascii="Times New Roman" w:eastAsia="仿宋" w:hAnsi="Times New Roman"/>
                <w:color w:val="000000"/>
                <w:kern w:val="0"/>
                <w:sz w:val="24"/>
              </w:rPr>
              <w:t xml:space="preserve">    </w:t>
            </w:r>
            <w:r>
              <w:rPr>
                <w:rFonts w:ascii="Times New Roman" w:eastAsia="仿宋" w:hAnsi="仿宋"/>
                <w:color w:val="000000"/>
                <w:kern w:val="0"/>
                <w:sz w:val="24"/>
              </w:rPr>
              <w:t>月</w:t>
            </w:r>
            <w:r>
              <w:rPr>
                <w:rFonts w:ascii="Times New Roman" w:eastAsia="仿宋" w:hAnsi="Times New Roman"/>
                <w:color w:val="000000"/>
                <w:kern w:val="0"/>
                <w:sz w:val="24"/>
              </w:rPr>
              <w:t xml:space="preserve">    </w:t>
            </w:r>
            <w:r>
              <w:rPr>
                <w:rFonts w:ascii="Times New Roman" w:eastAsia="仿宋" w:hAnsi="仿宋"/>
                <w:color w:val="000000"/>
                <w:kern w:val="0"/>
                <w:sz w:val="24"/>
              </w:rPr>
              <w:t>日</w:t>
            </w:r>
          </w:p>
        </w:tc>
      </w:tr>
      <w:tr w:rsidR="00805137" w:rsidTr="00EF05B8">
        <w:trPr>
          <w:trHeight w:val="1254"/>
        </w:trPr>
        <w:tc>
          <w:tcPr>
            <w:tcW w:w="500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05137" w:rsidRDefault="00805137" w:rsidP="00EF05B8">
            <w:pPr>
              <w:widowControl/>
              <w:jc w:val="center"/>
              <w:textAlignment w:val="center"/>
              <w:rPr>
                <w:rFonts w:ascii="Times New Roman" w:eastAsia="黑体" w:hAnsi="Times New Roman"/>
                <w:color w:val="000000"/>
                <w:sz w:val="24"/>
              </w:rPr>
            </w:pPr>
            <w:r>
              <w:rPr>
                <w:rFonts w:ascii="Times New Roman" w:eastAsia="黑体" w:hAnsi="黑体"/>
                <w:color w:val="000000"/>
                <w:kern w:val="0"/>
                <w:sz w:val="24"/>
              </w:rPr>
              <w:t>市工业和信息化局审查意见</w:t>
            </w:r>
          </w:p>
        </w:tc>
      </w:tr>
      <w:tr w:rsidR="00805137" w:rsidTr="00EF05B8">
        <w:trPr>
          <w:trHeight w:val="4581"/>
        </w:trPr>
        <w:tc>
          <w:tcPr>
            <w:tcW w:w="500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left"/>
              <w:textAlignment w:val="center"/>
              <w:rPr>
                <w:rFonts w:ascii="Times New Roman" w:eastAsia="仿宋" w:hAnsi="Times New Roman"/>
                <w:color w:val="000000"/>
                <w:kern w:val="0"/>
                <w:sz w:val="24"/>
              </w:rPr>
            </w:pPr>
          </w:p>
          <w:p w:rsidR="00805137" w:rsidRDefault="00805137" w:rsidP="00EF05B8">
            <w:pPr>
              <w:widowControl/>
              <w:jc w:val="center"/>
              <w:textAlignment w:val="center"/>
              <w:rPr>
                <w:rFonts w:ascii="Times New Roman" w:eastAsia="仿宋" w:hAnsi="Times New Roman"/>
                <w:color w:val="000000"/>
                <w:sz w:val="24"/>
              </w:rPr>
            </w:pPr>
            <w:r>
              <w:rPr>
                <w:rFonts w:ascii="Times New Roman" w:eastAsia="仿宋" w:hAnsi="Times New Roman"/>
                <w:color w:val="000000"/>
                <w:kern w:val="0"/>
                <w:sz w:val="24"/>
              </w:rPr>
              <w:t xml:space="preserve">                                       </w:t>
            </w:r>
            <w:r>
              <w:rPr>
                <w:rFonts w:ascii="Times New Roman" w:eastAsia="仿宋" w:hAnsi="仿宋"/>
                <w:color w:val="000000"/>
                <w:kern w:val="0"/>
                <w:sz w:val="24"/>
              </w:rPr>
              <w:t>（盖章）</w:t>
            </w:r>
            <w:r>
              <w:rPr>
                <w:rFonts w:ascii="Times New Roman" w:eastAsia="仿宋" w:hAnsi="Times New Roman"/>
                <w:color w:val="000000"/>
                <w:kern w:val="0"/>
                <w:sz w:val="24"/>
              </w:rPr>
              <w:br/>
              <w:t xml:space="preserve">                                      </w:t>
            </w:r>
            <w:r>
              <w:rPr>
                <w:rFonts w:ascii="Times New Roman" w:eastAsia="仿宋" w:hAnsi="仿宋"/>
                <w:color w:val="000000"/>
                <w:kern w:val="0"/>
                <w:sz w:val="24"/>
              </w:rPr>
              <w:t>年</w:t>
            </w:r>
            <w:r>
              <w:rPr>
                <w:rFonts w:ascii="Times New Roman" w:eastAsia="仿宋" w:hAnsi="Times New Roman"/>
                <w:color w:val="000000"/>
                <w:kern w:val="0"/>
                <w:sz w:val="24"/>
              </w:rPr>
              <w:t xml:space="preserve">    </w:t>
            </w:r>
            <w:r>
              <w:rPr>
                <w:rFonts w:ascii="Times New Roman" w:eastAsia="仿宋" w:hAnsi="仿宋"/>
                <w:color w:val="000000"/>
                <w:kern w:val="0"/>
                <w:sz w:val="24"/>
              </w:rPr>
              <w:t>月</w:t>
            </w:r>
            <w:r>
              <w:rPr>
                <w:rFonts w:ascii="Times New Roman" w:eastAsia="仿宋" w:hAnsi="Times New Roman"/>
                <w:color w:val="000000"/>
                <w:kern w:val="0"/>
                <w:sz w:val="24"/>
              </w:rPr>
              <w:t xml:space="preserve">    </w:t>
            </w:r>
            <w:r>
              <w:rPr>
                <w:rFonts w:ascii="Times New Roman" w:eastAsia="仿宋" w:hAnsi="仿宋"/>
                <w:color w:val="000000"/>
                <w:kern w:val="0"/>
                <w:sz w:val="24"/>
              </w:rPr>
              <w:t>日</w:t>
            </w:r>
          </w:p>
        </w:tc>
      </w:tr>
    </w:tbl>
    <w:p w:rsidR="00805137" w:rsidRDefault="00805137" w:rsidP="00805137">
      <w:pPr>
        <w:rPr>
          <w:rFonts w:ascii="Times New Roman" w:hAnsi="Times New Roman"/>
        </w:rPr>
      </w:pPr>
    </w:p>
    <w:p w:rsidR="00805137" w:rsidRDefault="00805137" w:rsidP="00805137">
      <w:pPr>
        <w:rPr>
          <w:rFonts w:ascii="楷体" w:eastAsia="楷体" w:hAnsi="楷体"/>
          <w:sz w:val="32"/>
          <w:szCs w:val="32"/>
        </w:rPr>
      </w:pPr>
    </w:p>
    <w:p w:rsidR="00805137" w:rsidRDefault="00805137" w:rsidP="00805137">
      <w:pPr>
        <w:rPr>
          <w:rFonts w:ascii="楷体" w:eastAsia="楷体" w:hAnsi="楷体"/>
          <w:sz w:val="32"/>
          <w:szCs w:val="32"/>
        </w:rPr>
      </w:pPr>
    </w:p>
    <w:p w:rsidR="00805137" w:rsidRDefault="00805137" w:rsidP="00805137"/>
    <w:p w:rsidR="00FD2D3B" w:rsidRDefault="00FD2D3B"/>
    <w:sectPr w:rsidR="00FD2D3B">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FE" w:rsidRDefault="003C43FE" w:rsidP="00805137">
      <w:r>
        <w:separator/>
      </w:r>
    </w:p>
  </w:endnote>
  <w:endnote w:type="continuationSeparator" w:id="0">
    <w:p w:rsidR="003C43FE" w:rsidRDefault="003C43FE" w:rsidP="0080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137" w:rsidRDefault="00805137">
    <w:pPr>
      <w:pStyle w:val="a4"/>
      <w:framePr w:wrap="auto" w:vAnchor="text" w:hAnchor="margin" w:xAlign="center" w:y="1"/>
      <w:rPr>
        <w:rStyle w:val="a5"/>
      </w:rPr>
    </w:pPr>
    <w:r>
      <w:rPr>
        <w:rStyle w:val="a5"/>
      </w:rPr>
      <w:fldChar w:fldCharType="begin"/>
    </w:r>
    <w:r>
      <w:rPr>
        <w:rStyle w:val="a5"/>
      </w:rPr>
      <w:instrText xml:space="preserve"> PAGE </w:instrText>
    </w:r>
    <w:r>
      <w:rPr>
        <w:rStyle w:val="a5"/>
      </w:rPr>
      <w:fldChar w:fldCharType="end"/>
    </w:r>
  </w:p>
  <w:p w:rsidR="00805137" w:rsidRDefault="008051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137" w:rsidRDefault="00805137">
    <w:pPr>
      <w:pStyle w:val="a4"/>
      <w:framePr w:wrap="auto" w:vAnchor="text" w:hAnchor="margin" w:xAlign="center" w:y="1"/>
      <w:rPr>
        <w:rStyle w:val="a5"/>
      </w:rPr>
    </w:pPr>
  </w:p>
  <w:p w:rsidR="00805137" w:rsidRDefault="0080513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137" w:rsidRDefault="00805137">
    <w:pPr>
      <w:pStyle w:val="a4"/>
      <w:framePr w:wrap="auto" w:vAnchor="text" w:hAnchor="margin" w:xAlign="center" w:y="1"/>
      <w:rPr>
        <w:rStyle w:val="a5"/>
        <w:sz w:val="21"/>
      </w:rPr>
    </w:pPr>
    <w:r>
      <w:rPr>
        <w:rStyle w:val="a5"/>
        <w:sz w:val="21"/>
      </w:rPr>
      <w:fldChar w:fldCharType="begin"/>
    </w:r>
    <w:r>
      <w:rPr>
        <w:rStyle w:val="a5"/>
        <w:sz w:val="21"/>
      </w:rPr>
      <w:instrText xml:space="preserve"> PAGE </w:instrText>
    </w:r>
    <w:r>
      <w:rPr>
        <w:rStyle w:val="a5"/>
        <w:sz w:val="21"/>
      </w:rPr>
      <w:fldChar w:fldCharType="separate"/>
    </w:r>
    <w:r>
      <w:rPr>
        <w:rStyle w:val="a5"/>
        <w:noProof/>
        <w:sz w:val="21"/>
      </w:rPr>
      <w:t>1</w:t>
    </w:r>
    <w:r>
      <w:rPr>
        <w:rStyle w:val="a5"/>
        <w:sz w:val="21"/>
      </w:rPr>
      <w:fldChar w:fldCharType="end"/>
    </w:r>
  </w:p>
  <w:p w:rsidR="00805137" w:rsidRDefault="008051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FE" w:rsidRDefault="003C43FE" w:rsidP="00805137">
      <w:r>
        <w:separator/>
      </w:r>
    </w:p>
  </w:footnote>
  <w:footnote w:type="continuationSeparator" w:id="0">
    <w:p w:rsidR="003C43FE" w:rsidRDefault="003C43FE" w:rsidP="00805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269BC"/>
    <w:multiLevelType w:val="singleLevel"/>
    <w:tmpl w:val="73D269B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1C"/>
    <w:rsid w:val="0006511C"/>
    <w:rsid w:val="003C43FE"/>
    <w:rsid w:val="00805137"/>
    <w:rsid w:val="00FD2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1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5137"/>
    <w:rPr>
      <w:sz w:val="18"/>
      <w:szCs w:val="18"/>
    </w:rPr>
  </w:style>
  <w:style w:type="paragraph" w:styleId="a4">
    <w:name w:val="footer"/>
    <w:basedOn w:val="a"/>
    <w:link w:val="Char0"/>
    <w:uiPriority w:val="99"/>
    <w:unhideWhenUsed/>
    <w:qFormat/>
    <w:rsid w:val="00805137"/>
    <w:pPr>
      <w:tabs>
        <w:tab w:val="center" w:pos="4153"/>
        <w:tab w:val="right" w:pos="8306"/>
      </w:tabs>
      <w:snapToGrid w:val="0"/>
      <w:jc w:val="left"/>
    </w:pPr>
    <w:rPr>
      <w:sz w:val="18"/>
      <w:szCs w:val="18"/>
    </w:rPr>
  </w:style>
  <w:style w:type="character" w:customStyle="1" w:styleId="Char0">
    <w:name w:val="页脚 Char"/>
    <w:basedOn w:val="a0"/>
    <w:link w:val="a4"/>
    <w:uiPriority w:val="99"/>
    <w:rsid w:val="00805137"/>
    <w:rPr>
      <w:sz w:val="18"/>
      <w:szCs w:val="18"/>
    </w:rPr>
  </w:style>
  <w:style w:type="character" w:styleId="a5">
    <w:name w:val="page number"/>
    <w:uiPriority w:val="99"/>
    <w:unhideWhenUsed/>
    <w:qFormat/>
    <w:rsid w:val="00805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1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1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5137"/>
    <w:rPr>
      <w:sz w:val="18"/>
      <w:szCs w:val="18"/>
    </w:rPr>
  </w:style>
  <w:style w:type="paragraph" w:styleId="a4">
    <w:name w:val="footer"/>
    <w:basedOn w:val="a"/>
    <w:link w:val="Char0"/>
    <w:uiPriority w:val="99"/>
    <w:unhideWhenUsed/>
    <w:qFormat/>
    <w:rsid w:val="00805137"/>
    <w:pPr>
      <w:tabs>
        <w:tab w:val="center" w:pos="4153"/>
        <w:tab w:val="right" w:pos="8306"/>
      </w:tabs>
      <w:snapToGrid w:val="0"/>
      <w:jc w:val="left"/>
    </w:pPr>
    <w:rPr>
      <w:sz w:val="18"/>
      <w:szCs w:val="18"/>
    </w:rPr>
  </w:style>
  <w:style w:type="character" w:customStyle="1" w:styleId="Char0">
    <w:name w:val="页脚 Char"/>
    <w:basedOn w:val="a0"/>
    <w:link w:val="a4"/>
    <w:uiPriority w:val="99"/>
    <w:rsid w:val="00805137"/>
    <w:rPr>
      <w:sz w:val="18"/>
      <w:szCs w:val="18"/>
    </w:rPr>
  </w:style>
  <w:style w:type="character" w:styleId="a5">
    <w:name w:val="page number"/>
    <w:uiPriority w:val="99"/>
    <w:unhideWhenUsed/>
    <w:qFormat/>
    <w:rsid w:val="0080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kxy</dc:creator>
  <cp:keywords/>
  <dc:description/>
  <cp:lastModifiedBy>kxy</cp:lastModifiedBy>
  <cp:revision>2</cp:revision>
  <dcterms:created xsi:type="dcterms:W3CDTF">2022-02-14T01:57:00Z</dcterms:created>
  <dcterms:modified xsi:type="dcterms:W3CDTF">2022-02-14T01:58:00Z</dcterms:modified>
</cp:coreProperties>
</file>