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D9EB" w14:textId="3ECB49BB" w:rsidR="007119BF" w:rsidRPr="00387B33" w:rsidRDefault="00211F39">
      <w:pPr>
        <w:rPr>
          <w:rFonts w:ascii="楷体_GB2312" w:eastAsia="楷体_GB2312" w:hAnsi="黑体"/>
          <w:sz w:val="32"/>
          <w:szCs w:val="32"/>
        </w:rPr>
      </w:pPr>
      <w:r w:rsidRPr="00387B33">
        <w:rPr>
          <w:rFonts w:ascii="楷体_GB2312" w:eastAsia="楷体_GB2312" w:hAnsi="黑体" w:hint="eastAsia"/>
          <w:sz w:val="32"/>
          <w:szCs w:val="32"/>
        </w:rPr>
        <w:t>附件</w:t>
      </w:r>
      <w:r w:rsidR="00387B33" w:rsidRPr="00387B33">
        <w:rPr>
          <w:rFonts w:ascii="楷体_GB2312" w:eastAsia="楷体_GB2312" w:hAnsi="黑体" w:hint="eastAsia"/>
          <w:sz w:val="32"/>
          <w:szCs w:val="32"/>
        </w:rPr>
        <w:t>2</w:t>
      </w:r>
    </w:p>
    <w:p w14:paraId="7C97BFB2" w14:textId="160F5658" w:rsidR="007119BF" w:rsidRPr="006A5A3E" w:rsidRDefault="00387B33">
      <w:pPr>
        <w:jc w:val="center"/>
        <w:rPr>
          <w:rFonts w:ascii="方正小标宋_GBK" w:eastAsia="方正小标宋_GBK" w:hAnsi="黑体"/>
          <w:bCs/>
          <w:sz w:val="44"/>
          <w:szCs w:val="44"/>
        </w:rPr>
      </w:pPr>
      <w:r w:rsidRPr="006A5A3E">
        <w:rPr>
          <w:rFonts w:ascii="方正小标宋_GBK" w:eastAsia="方正小标宋_GBK" w:hint="eastAsia"/>
          <w:bCs/>
          <w:sz w:val="44"/>
          <w:szCs w:val="44"/>
        </w:rPr>
        <w:t>济南市</w:t>
      </w:r>
      <w:r w:rsidR="00211F39" w:rsidRPr="006A5A3E">
        <w:rPr>
          <w:rFonts w:ascii="方正小标宋_GBK" w:eastAsia="方正小标宋_GBK" w:hint="eastAsia"/>
          <w:bCs/>
          <w:sz w:val="44"/>
          <w:szCs w:val="44"/>
        </w:rPr>
        <w:t>5G应用场景建设需求申报表</w:t>
      </w:r>
    </w:p>
    <w:p w14:paraId="10F57064" w14:textId="77777777" w:rsidR="006E2B00" w:rsidRDefault="006E2B00" w:rsidP="006E2B00">
      <w:pPr>
        <w:rPr>
          <w:rFonts w:ascii="仿宋_GB2312" w:eastAsia="仿宋_GB2312" w:cs="黑体"/>
          <w:b/>
          <w:sz w:val="28"/>
          <w:szCs w:val="28"/>
        </w:rPr>
      </w:pPr>
    </w:p>
    <w:p w14:paraId="20F0A6F5" w14:textId="499C6C59" w:rsidR="006E2B00" w:rsidRPr="0020561D" w:rsidRDefault="006E2B00" w:rsidP="006E2B00">
      <w:pPr>
        <w:rPr>
          <w:rFonts w:ascii="仿宋_GB2312" w:eastAsia="仿宋_GB2312"/>
          <w:b/>
          <w:sz w:val="28"/>
          <w:szCs w:val="28"/>
        </w:rPr>
      </w:pPr>
      <w:r w:rsidRPr="0020561D">
        <w:rPr>
          <w:rFonts w:ascii="仿宋_GB2312" w:eastAsia="仿宋_GB2312" w:cs="黑体" w:hint="eastAsia"/>
          <w:b/>
          <w:sz w:val="28"/>
          <w:szCs w:val="28"/>
        </w:rPr>
        <w:t>单位名称（盖章）：</w:t>
      </w:r>
    </w:p>
    <w:p w14:paraId="4B41CF42" w14:textId="77777777" w:rsidR="006E2B00" w:rsidRPr="0020561D" w:rsidRDefault="006E2B00" w:rsidP="006E2B00">
      <w:pPr>
        <w:rPr>
          <w:rFonts w:ascii="仿宋_GB2312" w:eastAsia="仿宋_GB2312"/>
          <w:b/>
          <w:sz w:val="28"/>
          <w:szCs w:val="28"/>
        </w:rPr>
      </w:pPr>
      <w:r w:rsidRPr="0020561D">
        <w:rPr>
          <w:rFonts w:ascii="仿宋_GB2312" w:eastAsia="仿宋_GB2312" w:cs="黑体" w:hint="eastAsia"/>
          <w:b/>
          <w:sz w:val="28"/>
          <w:szCs w:val="28"/>
        </w:rPr>
        <w:t>重点应用场景领域（请在□中勾选，可多选）：</w:t>
      </w:r>
    </w:p>
    <w:tbl>
      <w:tblPr>
        <w:tblW w:w="5269" w:type="pct"/>
        <w:jc w:val="center"/>
        <w:tblLook w:val="00A0" w:firstRow="1" w:lastRow="0" w:firstColumn="1" w:lastColumn="0" w:noHBand="0" w:noVBand="0"/>
      </w:tblPr>
      <w:tblGrid>
        <w:gridCol w:w="1808"/>
        <w:gridCol w:w="3013"/>
        <w:gridCol w:w="1810"/>
        <w:gridCol w:w="2916"/>
      </w:tblGrid>
      <w:tr w:rsidR="006E2B00" w:rsidRPr="0020561D" w14:paraId="64B7866F" w14:textId="77777777" w:rsidTr="00252C32">
        <w:trPr>
          <w:trHeight w:val="405"/>
          <w:jc w:val="center"/>
        </w:trPr>
        <w:tc>
          <w:tcPr>
            <w:tcW w:w="9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8F10B" w14:textId="77777777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1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3F335" w14:textId="77777777" w:rsidR="006E2B00" w:rsidRPr="0020561D" w:rsidRDefault="006E2B00" w:rsidP="00252C32">
            <w:pPr>
              <w:pStyle w:val="1"/>
              <w:widowControl/>
              <w:ind w:firstLineChars="0" w:firstLine="0"/>
              <w:jc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62BA4" w14:textId="77777777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5284B" w14:textId="77777777" w:rsidR="006E2B00" w:rsidRPr="0020561D" w:rsidRDefault="006E2B00" w:rsidP="00252C32">
            <w:pPr>
              <w:pStyle w:val="1"/>
              <w:widowControl/>
              <w:ind w:firstLineChars="0" w:firstLine="0"/>
              <w:jc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  <w:szCs w:val="24"/>
              </w:rPr>
              <w:t>方向</w:t>
            </w:r>
          </w:p>
        </w:tc>
      </w:tr>
      <w:tr w:rsidR="006E2B00" w:rsidRPr="0020561D" w14:paraId="1FB66828" w14:textId="77777777" w:rsidTr="00252C32">
        <w:trPr>
          <w:trHeight w:val="405"/>
          <w:jc w:val="center"/>
        </w:trPr>
        <w:tc>
          <w:tcPr>
            <w:tcW w:w="9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AD2B36" w14:textId="7C57D766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+医疗</w:t>
            </w:r>
          </w:p>
        </w:tc>
        <w:tc>
          <w:tcPr>
            <w:tcW w:w="1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F9D1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医院管理</w:t>
            </w:r>
          </w:p>
        </w:tc>
        <w:tc>
          <w:tcPr>
            <w:tcW w:w="9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1B7452" w14:textId="0822E98B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+城市管理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A4143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政务服务</w:t>
            </w:r>
          </w:p>
        </w:tc>
      </w:tr>
      <w:tr w:rsidR="006E2B00" w:rsidRPr="0020561D" w14:paraId="460809D7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C67E94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2C882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疾病筛查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030DC6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44A02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垃圾分类</w:t>
            </w:r>
          </w:p>
        </w:tc>
      </w:tr>
      <w:tr w:rsidR="006E2B00" w:rsidRPr="0020561D" w14:paraId="0B6ED0A8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6E5226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25BDD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9B01E2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3F159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危化品管理</w:t>
            </w:r>
          </w:p>
        </w:tc>
      </w:tr>
      <w:tr w:rsidR="006E2B00" w:rsidRPr="0020561D" w14:paraId="143231C9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47711B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AFBD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辅助诊疗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2D2C12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07FC4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食品安全</w:t>
            </w:r>
          </w:p>
        </w:tc>
      </w:tr>
      <w:tr w:rsidR="006E2B00" w:rsidRPr="0020561D" w14:paraId="64C1D7F4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ACAC9B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6A62D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手术辅助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01ED75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F6490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河道治理</w:t>
            </w:r>
          </w:p>
        </w:tc>
      </w:tr>
      <w:tr w:rsidR="006E2B00" w:rsidRPr="0020561D" w14:paraId="191444C2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869E34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026AD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康复护理、慢病管理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8A95E" w14:textId="6E8518E6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+社区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651FD" w14:textId="16770770" w:rsidR="006E2B00" w:rsidRPr="0020561D" w:rsidRDefault="00E77C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智慧康养</w:t>
            </w:r>
          </w:p>
        </w:tc>
      </w:tr>
      <w:tr w:rsidR="006E2B00" w:rsidRPr="0020561D" w14:paraId="4E01DEC6" w14:textId="77777777" w:rsidTr="00252C32">
        <w:trPr>
          <w:trHeight w:val="300"/>
          <w:jc w:val="center"/>
        </w:trPr>
        <w:tc>
          <w:tcPr>
            <w:tcW w:w="9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9E84E4" w14:textId="73D4CAA3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+教育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D046F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校园管理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7FD57D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DFAF9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生活服务</w:t>
            </w:r>
          </w:p>
        </w:tc>
      </w:tr>
      <w:tr w:rsidR="006E2B00" w:rsidRPr="0020561D" w14:paraId="64BF5E39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CC343D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CC7A1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辅助教学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31932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A655C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社区安防</w:t>
            </w:r>
          </w:p>
        </w:tc>
      </w:tr>
      <w:tr w:rsidR="006E2B00" w:rsidRPr="0020561D" w14:paraId="0A08ED98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8EAED0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52FF0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个性化学习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9CE3E1" w14:textId="471544C0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+村庄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EF279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乡村治理</w:t>
            </w:r>
          </w:p>
        </w:tc>
      </w:tr>
      <w:tr w:rsidR="006E2B00" w:rsidRPr="0020561D" w14:paraId="168DB123" w14:textId="77777777" w:rsidTr="00252C32">
        <w:trPr>
          <w:trHeight w:val="300"/>
          <w:jc w:val="center"/>
        </w:trPr>
        <w:tc>
          <w:tcPr>
            <w:tcW w:w="9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8F8756" w14:textId="65FEF6CF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+制造业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79AA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工业互联网平台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05ADAC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47C9F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农业生产</w:t>
            </w:r>
          </w:p>
        </w:tc>
      </w:tr>
      <w:tr w:rsidR="006E2B00" w:rsidRPr="0020561D" w14:paraId="1E693805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D1493B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33B24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质量检测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30C4B2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6BAC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农业服务</w:t>
            </w:r>
          </w:p>
        </w:tc>
      </w:tr>
      <w:tr w:rsidR="006E2B00" w:rsidRPr="0020561D" w14:paraId="1ACC0F77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96E0B9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7E8E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EFD67E" w14:textId="5C1B69CE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+园区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4660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运营管理</w:t>
            </w:r>
          </w:p>
        </w:tc>
      </w:tr>
      <w:tr w:rsidR="006E2B00" w:rsidRPr="0020561D" w14:paraId="287B9044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79FCAF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F7EB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物流运输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0E2F91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3A0C5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园区服务</w:t>
            </w:r>
          </w:p>
        </w:tc>
      </w:tr>
      <w:tr w:rsidR="006E2B00" w:rsidRPr="0020561D" w14:paraId="2BD2163D" w14:textId="77777777" w:rsidTr="00252C32">
        <w:trPr>
          <w:trHeight w:val="300"/>
          <w:jc w:val="center"/>
        </w:trPr>
        <w:tc>
          <w:tcPr>
            <w:tcW w:w="9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5A4D5B" w14:textId="6070C44C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+金融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66EE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智能风控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EA7640" w14:textId="41381A73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+商圈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774A2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新零售</w:t>
            </w:r>
          </w:p>
        </w:tc>
      </w:tr>
      <w:tr w:rsidR="006E2B00" w:rsidRPr="0020561D" w14:paraId="231B7EE0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ABDC28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9B4A3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智能投顾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039D57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8016C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精准营销</w:t>
            </w:r>
          </w:p>
        </w:tc>
      </w:tr>
      <w:tr w:rsidR="006E2B00" w:rsidRPr="0020561D" w14:paraId="36A06D26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DF2DEA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16258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金融监管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569905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9207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智能导购</w:t>
            </w:r>
          </w:p>
        </w:tc>
      </w:tr>
      <w:tr w:rsidR="006E2B00" w:rsidRPr="0020561D" w14:paraId="08E810FB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880985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20E6E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银行信贷</w:t>
            </w:r>
          </w:p>
        </w:tc>
        <w:tc>
          <w:tcPr>
            <w:tcW w:w="94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506700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C716C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智能配送</w:t>
            </w:r>
          </w:p>
        </w:tc>
      </w:tr>
      <w:tr w:rsidR="006E2B00" w:rsidRPr="0020561D" w14:paraId="252E92F5" w14:textId="77777777" w:rsidTr="00252C32">
        <w:trPr>
          <w:trHeight w:val="870"/>
          <w:jc w:val="center"/>
        </w:trPr>
        <w:tc>
          <w:tcPr>
            <w:tcW w:w="9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E0315E" w14:textId="725D4AD8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+文化旅游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2C83A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融媒体发展（新闻采集、生产、分发、接收、反馈等）</w:t>
            </w:r>
          </w:p>
        </w:tc>
        <w:tc>
          <w:tcPr>
            <w:tcW w:w="9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83430" w14:textId="155A708C" w:rsidR="006E2B00" w:rsidRPr="0020561D" w:rsidRDefault="006E2B00" w:rsidP="00252C32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5G</w:t>
            </w: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+其他</w:t>
            </w:r>
          </w:p>
        </w:tc>
        <w:tc>
          <w:tcPr>
            <w:tcW w:w="152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7D6C41F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6E2B00" w:rsidRPr="0020561D" w14:paraId="176CBD37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C8959A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FEB31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旅游景点</w:t>
            </w:r>
          </w:p>
        </w:tc>
        <w:tc>
          <w:tcPr>
            <w:tcW w:w="9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8EA41F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A3B13A1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</w:tr>
      <w:tr w:rsidR="006E2B00" w:rsidRPr="0020561D" w14:paraId="2D3046DE" w14:textId="77777777" w:rsidTr="00252C32">
        <w:trPr>
          <w:trHeight w:val="300"/>
          <w:jc w:val="center"/>
        </w:trPr>
        <w:tc>
          <w:tcPr>
            <w:tcW w:w="9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A3A386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51C87" w14:textId="77777777" w:rsidR="006E2B00" w:rsidRPr="0020561D" w:rsidRDefault="006E2B00" w:rsidP="006E2B00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黑体" w:cs="Times New Roman"/>
                <w:color w:val="000000"/>
                <w:kern w:val="0"/>
                <w:sz w:val="24"/>
                <w:szCs w:val="24"/>
              </w:rPr>
            </w:pPr>
            <w:r w:rsidRPr="0020561D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>文化场馆</w:t>
            </w:r>
          </w:p>
        </w:tc>
        <w:tc>
          <w:tcPr>
            <w:tcW w:w="9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E44082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88B906B" w14:textId="77777777" w:rsidR="006E2B00" w:rsidRPr="0020561D" w:rsidRDefault="006E2B00" w:rsidP="00252C32">
            <w:pPr>
              <w:widowControl/>
              <w:jc w:val="left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1B7F00" w14:textId="77777777" w:rsidR="006E2B00" w:rsidRDefault="006E2B00" w:rsidP="006E2B00">
      <w:pPr>
        <w:jc w:val="center"/>
        <w:rPr>
          <w:rFonts w:ascii="仿宋_GB2312" w:eastAsia="仿宋_GB2312" w:cs="仿宋_GB2312"/>
          <w:sz w:val="24"/>
          <w:szCs w:val="24"/>
        </w:rPr>
      </w:pPr>
    </w:p>
    <w:p w14:paraId="64A1F9C3" w14:textId="5BE02FE6" w:rsidR="007119BF" w:rsidRPr="006E2B00" w:rsidRDefault="006E2B00" w:rsidP="006E2B00">
      <w:pPr>
        <w:jc w:val="center"/>
        <w:rPr>
          <w:rFonts w:ascii="仿宋_GB2312" w:eastAsia="仿宋_GB2312"/>
          <w:sz w:val="32"/>
          <w:szCs w:val="32"/>
        </w:rPr>
      </w:pPr>
      <w:r w:rsidRPr="006E2B00">
        <w:rPr>
          <w:rFonts w:ascii="仿宋_GB2312" w:eastAsia="仿宋_GB2312" w:hint="eastAsia"/>
          <w:sz w:val="32"/>
          <w:szCs w:val="32"/>
        </w:rPr>
        <w:t>2021年5月</w:t>
      </w:r>
    </w:p>
    <w:p w14:paraId="34F78F79" w14:textId="429A7EFE" w:rsidR="007119BF" w:rsidRDefault="007119BF">
      <w:pPr>
        <w:jc w:val="right"/>
        <w:rPr>
          <w:szCs w:val="21"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3417"/>
        <w:gridCol w:w="1275"/>
        <w:gridCol w:w="2703"/>
      </w:tblGrid>
      <w:tr w:rsidR="007119BF" w14:paraId="7DF7875B" w14:textId="77777777">
        <w:trPr>
          <w:trHeight w:val="557"/>
          <w:jc w:val="center"/>
        </w:trPr>
        <w:tc>
          <w:tcPr>
            <w:tcW w:w="1642" w:type="dxa"/>
            <w:vAlign w:val="center"/>
          </w:tcPr>
          <w:p w14:paraId="1847E270" w14:textId="77777777" w:rsidR="007119BF" w:rsidRDefault="00211F39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lastRenderedPageBreak/>
              <w:t>场景</w:t>
            </w:r>
            <w:r>
              <w:rPr>
                <w:rFonts w:eastAsia="楷体_GB2312"/>
              </w:rPr>
              <w:t>名称</w:t>
            </w:r>
          </w:p>
        </w:tc>
        <w:tc>
          <w:tcPr>
            <w:tcW w:w="3417" w:type="dxa"/>
            <w:vAlign w:val="center"/>
          </w:tcPr>
          <w:p w14:paraId="18C68F1F" w14:textId="77777777" w:rsidR="007119BF" w:rsidRDefault="007119BF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5" w:type="dxa"/>
            <w:vAlign w:val="center"/>
          </w:tcPr>
          <w:p w14:paraId="146D6717" w14:textId="77777777" w:rsidR="007119BF" w:rsidRDefault="00211F39">
            <w:pPr>
              <w:widowControl/>
              <w:spacing w:line="440" w:lineRule="exact"/>
              <w:jc w:val="center"/>
              <w:rPr>
                <w:rFonts w:eastAsia="楷体_GB2312"/>
                <w:vertAlign w:val="superscript"/>
              </w:rPr>
            </w:pPr>
            <w:r>
              <w:rPr>
                <w:rFonts w:eastAsia="楷体_GB2312" w:hint="eastAsia"/>
              </w:rPr>
              <w:t>场景类别</w:t>
            </w:r>
          </w:p>
        </w:tc>
        <w:tc>
          <w:tcPr>
            <w:tcW w:w="2703" w:type="dxa"/>
            <w:vAlign w:val="center"/>
          </w:tcPr>
          <w:p w14:paraId="089A9AD8" w14:textId="77777777" w:rsidR="007119BF" w:rsidRDefault="00211F39">
            <w:pPr>
              <w:widowControl/>
              <w:jc w:val="left"/>
              <w:rPr>
                <w:rFonts w:eastAsia="楷体_GB2312"/>
                <w:color w:val="7F7F7F"/>
                <w:sz w:val="18"/>
                <w:szCs w:val="18"/>
              </w:rPr>
            </w:pPr>
            <w:r>
              <w:rPr>
                <w:rFonts w:eastAsia="楷体_GB2312" w:hint="eastAsia"/>
                <w:color w:val="7F7F7F"/>
                <w:sz w:val="18"/>
                <w:szCs w:val="18"/>
              </w:rPr>
              <w:t>【</w:t>
            </w:r>
            <w:r w:rsidR="006E2B00">
              <w:rPr>
                <w:rFonts w:eastAsia="楷体_GB2312" w:hint="eastAsia"/>
                <w:color w:val="7F7F7F"/>
                <w:sz w:val="18"/>
                <w:szCs w:val="18"/>
              </w:rPr>
              <w:t>如：</w:t>
            </w:r>
            <w:r w:rsidR="006E2B00" w:rsidRPr="006E2B00">
              <w:rPr>
                <w:rFonts w:eastAsia="楷体_GB2312" w:hint="eastAsia"/>
                <w:color w:val="7F7F7F"/>
                <w:sz w:val="18"/>
                <w:szCs w:val="18"/>
              </w:rPr>
              <w:t>5G+</w:t>
            </w:r>
            <w:r w:rsidR="006E2B00" w:rsidRPr="006E2B00">
              <w:rPr>
                <w:rFonts w:eastAsia="楷体_GB2312" w:hint="eastAsia"/>
                <w:color w:val="7F7F7F"/>
                <w:sz w:val="18"/>
                <w:szCs w:val="18"/>
              </w:rPr>
              <w:t>医疗</w:t>
            </w:r>
            <w:r w:rsidR="006E2B00">
              <w:rPr>
                <w:rFonts w:eastAsia="楷体_GB2312" w:hint="eastAsia"/>
                <w:color w:val="7F7F7F"/>
                <w:sz w:val="18"/>
                <w:szCs w:val="18"/>
              </w:rPr>
              <w:t>，</w:t>
            </w:r>
            <w:r w:rsidR="006E2B00" w:rsidRPr="006E2B00">
              <w:rPr>
                <w:rFonts w:eastAsia="楷体_GB2312" w:hint="eastAsia"/>
                <w:color w:val="7F7F7F"/>
                <w:sz w:val="18"/>
                <w:szCs w:val="18"/>
              </w:rPr>
              <w:t>手术辅助</w:t>
            </w:r>
            <w:r w:rsidR="006E2B00">
              <w:rPr>
                <w:rFonts w:eastAsia="楷体_GB2312" w:hint="eastAsia"/>
                <w:color w:val="7F7F7F"/>
                <w:sz w:val="18"/>
                <w:szCs w:val="18"/>
              </w:rPr>
              <w:t>方向</w:t>
            </w:r>
            <w:r>
              <w:rPr>
                <w:rFonts w:eastAsia="楷体_GB2312" w:hint="eastAsia"/>
                <w:color w:val="7F7F7F"/>
                <w:sz w:val="18"/>
                <w:szCs w:val="18"/>
              </w:rPr>
              <w:t>】</w:t>
            </w:r>
          </w:p>
          <w:p w14:paraId="44189421" w14:textId="2CFE0DD8" w:rsidR="006E2B00" w:rsidRPr="006E2B00" w:rsidRDefault="006E2B00">
            <w:pPr>
              <w:widowControl/>
              <w:jc w:val="left"/>
              <w:rPr>
                <w:rFonts w:eastAsia="楷体_GB2312"/>
                <w:color w:val="7F7F7F"/>
                <w:sz w:val="18"/>
                <w:szCs w:val="18"/>
              </w:rPr>
            </w:pPr>
            <w:r>
              <w:rPr>
                <w:rFonts w:eastAsia="楷体_GB2312" w:hint="eastAsia"/>
                <w:color w:val="7F7F7F"/>
                <w:sz w:val="18"/>
                <w:szCs w:val="18"/>
              </w:rPr>
              <w:t>场景类别可多个。</w:t>
            </w:r>
          </w:p>
        </w:tc>
      </w:tr>
      <w:tr w:rsidR="007119BF" w14:paraId="6D6C940B" w14:textId="77777777">
        <w:trPr>
          <w:trHeight w:val="551"/>
          <w:jc w:val="center"/>
        </w:trPr>
        <w:tc>
          <w:tcPr>
            <w:tcW w:w="1642" w:type="dxa"/>
            <w:vAlign w:val="center"/>
          </w:tcPr>
          <w:p w14:paraId="1C10B84E" w14:textId="77777777" w:rsidR="007119BF" w:rsidRDefault="00211F39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申报</w:t>
            </w:r>
            <w:r>
              <w:rPr>
                <w:rFonts w:eastAsia="楷体_GB2312"/>
              </w:rPr>
              <w:t>单位名称</w:t>
            </w:r>
          </w:p>
        </w:tc>
        <w:tc>
          <w:tcPr>
            <w:tcW w:w="3417" w:type="dxa"/>
            <w:vAlign w:val="center"/>
          </w:tcPr>
          <w:p w14:paraId="487B40C2" w14:textId="77777777" w:rsidR="007119BF" w:rsidRDefault="00211F39">
            <w:pPr>
              <w:widowControl/>
              <w:spacing w:line="440" w:lineRule="exact"/>
              <w:jc w:val="left"/>
              <w:rPr>
                <w:rFonts w:eastAsia="楷体_GB2312"/>
                <w:color w:val="7F7F7F"/>
                <w:sz w:val="18"/>
                <w:szCs w:val="18"/>
              </w:rPr>
            </w:pPr>
            <w:r>
              <w:rPr>
                <w:rFonts w:eastAsia="楷体_GB2312" w:hint="eastAsia"/>
                <w:color w:val="7F7F7F"/>
                <w:sz w:val="18"/>
                <w:szCs w:val="18"/>
              </w:rPr>
              <w:t>【请填写单位全称】</w:t>
            </w:r>
          </w:p>
        </w:tc>
        <w:tc>
          <w:tcPr>
            <w:tcW w:w="1275" w:type="dxa"/>
            <w:vAlign w:val="center"/>
          </w:tcPr>
          <w:p w14:paraId="3B7023B3" w14:textId="77777777" w:rsidR="007119BF" w:rsidRDefault="00211F39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单位类别</w:t>
            </w:r>
          </w:p>
        </w:tc>
        <w:tc>
          <w:tcPr>
            <w:tcW w:w="2703" w:type="dxa"/>
            <w:vAlign w:val="center"/>
          </w:tcPr>
          <w:p w14:paraId="58165FF8" w14:textId="77777777" w:rsidR="007119BF" w:rsidRDefault="00211F39">
            <w:pPr>
              <w:widowControl/>
              <w:spacing w:line="440" w:lineRule="exact"/>
              <w:jc w:val="left"/>
              <w:rPr>
                <w:rFonts w:eastAsia="楷体_GB2312"/>
                <w:color w:val="7F7F7F"/>
                <w:sz w:val="18"/>
                <w:szCs w:val="18"/>
              </w:rPr>
            </w:pPr>
            <w:r>
              <w:rPr>
                <w:rFonts w:eastAsia="楷体_GB2312" w:hint="eastAsia"/>
                <w:color w:val="7F7F7F"/>
                <w:sz w:val="18"/>
                <w:szCs w:val="18"/>
              </w:rPr>
              <w:t>【</w:t>
            </w:r>
            <w:r>
              <w:rPr>
                <w:rFonts w:eastAsia="楷体_GB2312"/>
                <w:color w:val="7F7F7F"/>
                <w:sz w:val="18"/>
                <w:szCs w:val="18"/>
              </w:rPr>
              <w:t>政府</w:t>
            </w:r>
            <w:r>
              <w:rPr>
                <w:rFonts w:eastAsia="楷体_GB2312" w:hint="eastAsia"/>
                <w:color w:val="7F7F7F"/>
                <w:sz w:val="18"/>
                <w:szCs w:val="18"/>
              </w:rPr>
              <w:t xml:space="preserve"> </w:t>
            </w:r>
            <w:r>
              <w:rPr>
                <w:rFonts w:eastAsia="楷体_GB2312"/>
                <w:color w:val="7F7F7F"/>
                <w:sz w:val="18"/>
                <w:szCs w:val="18"/>
              </w:rPr>
              <w:t>企业</w:t>
            </w:r>
            <w:r>
              <w:rPr>
                <w:rFonts w:eastAsia="楷体_GB2312"/>
                <w:color w:val="7F7F7F"/>
                <w:sz w:val="18"/>
                <w:szCs w:val="18"/>
              </w:rPr>
              <w:t xml:space="preserve"> </w:t>
            </w:r>
            <w:r>
              <w:rPr>
                <w:rFonts w:eastAsia="楷体_GB2312"/>
                <w:color w:val="7F7F7F"/>
                <w:sz w:val="18"/>
                <w:szCs w:val="18"/>
              </w:rPr>
              <w:t>高校</w:t>
            </w:r>
            <w:r>
              <w:rPr>
                <w:rFonts w:eastAsia="楷体_GB2312"/>
                <w:color w:val="7F7F7F"/>
                <w:sz w:val="18"/>
                <w:szCs w:val="18"/>
              </w:rPr>
              <w:t xml:space="preserve"> </w:t>
            </w:r>
            <w:r>
              <w:rPr>
                <w:rFonts w:eastAsia="楷体_GB2312"/>
                <w:color w:val="7F7F7F"/>
                <w:sz w:val="18"/>
                <w:szCs w:val="18"/>
              </w:rPr>
              <w:t>科研院所</w:t>
            </w:r>
            <w:r>
              <w:rPr>
                <w:rFonts w:eastAsia="楷体_GB2312" w:hint="eastAsia"/>
                <w:color w:val="7F7F7F"/>
                <w:sz w:val="18"/>
                <w:szCs w:val="18"/>
              </w:rPr>
              <w:t>】</w:t>
            </w:r>
            <w:r>
              <w:rPr>
                <w:rFonts w:eastAsia="楷体_GB2312"/>
                <w:color w:val="7F7F7F"/>
                <w:sz w:val="18"/>
                <w:szCs w:val="18"/>
              </w:rPr>
              <w:t xml:space="preserve"> </w:t>
            </w:r>
          </w:p>
        </w:tc>
      </w:tr>
      <w:tr w:rsidR="00996CFC" w14:paraId="32D8DAFD" w14:textId="77777777" w:rsidTr="00696F4D">
        <w:trPr>
          <w:trHeight w:val="73"/>
          <w:jc w:val="center"/>
        </w:trPr>
        <w:tc>
          <w:tcPr>
            <w:tcW w:w="1642" w:type="dxa"/>
            <w:vAlign w:val="center"/>
          </w:tcPr>
          <w:p w14:paraId="797859DC" w14:textId="50073C8E" w:rsidR="00996CFC" w:rsidRDefault="00996CFC" w:rsidP="00996CFC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联合申报单位</w:t>
            </w:r>
          </w:p>
        </w:tc>
        <w:tc>
          <w:tcPr>
            <w:tcW w:w="7395" w:type="dxa"/>
            <w:gridSpan w:val="3"/>
            <w:vAlign w:val="center"/>
          </w:tcPr>
          <w:p w14:paraId="53D52427" w14:textId="77777777" w:rsidR="00996CFC" w:rsidRDefault="00996CFC" w:rsidP="00996CFC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996CFC" w14:paraId="68A9EAA8" w14:textId="77777777">
        <w:trPr>
          <w:trHeight w:val="483"/>
          <w:jc w:val="center"/>
        </w:trPr>
        <w:tc>
          <w:tcPr>
            <w:tcW w:w="1642" w:type="dxa"/>
            <w:vAlign w:val="center"/>
          </w:tcPr>
          <w:p w14:paraId="4455E830" w14:textId="520F30A9" w:rsidR="00996CFC" w:rsidRDefault="00996CFC" w:rsidP="00996CFC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联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系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人</w:t>
            </w:r>
          </w:p>
        </w:tc>
        <w:tc>
          <w:tcPr>
            <w:tcW w:w="3417" w:type="dxa"/>
            <w:vAlign w:val="center"/>
          </w:tcPr>
          <w:p w14:paraId="2EB94FD5" w14:textId="77777777" w:rsidR="00996CFC" w:rsidRDefault="00996CFC" w:rsidP="00996CFC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5" w:type="dxa"/>
            <w:vAlign w:val="center"/>
          </w:tcPr>
          <w:p w14:paraId="1638626B" w14:textId="7C40391F" w:rsidR="00996CFC" w:rsidRDefault="00996CFC" w:rsidP="00996CFC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联系方式</w:t>
            </w:r>
          </w:p>
        </w:tc>
        <w:tc>
          <w:tcPr>
            <w:tcW w:w="2703" w:type="dxa"/>
            <w:vAlign w:val="center"/>
          </w:tcPr>
          <w:p w14:paraId="0C2453A7" w14:textId="77777777" w:rsidR="00996CFC" w:rsidRDefault="00996CFC" w:rsidP="00996CFC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996CFC" w14:paraId="5AD9C160" w14:textId="77777777">
        <w:trPr>
          <w:trHeight w:val="560"/>
          <w:jc w:val="center"/>
        </w:trPr>
        <w:tc>
          <w:tcPr>
            <w:tcW w:w="1642" w:type="dxa"/>
            <w:vAlign w:val="center"/>
          </w:tcPr>
          <w:p w14:paraId="599C29B0" w14:textId="77777777" w:rsidR="00996CFC" w:rsidRDefault="00996CFC" w:rsidP="00996CFC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场景</w:t>
            </w:r>
            <w:r>
              <w:rPr>
                <w:rFonts w:eastAsia="楷体_GB2312"/>
              </w:rPr>
              <w:t>地址</w:t>
            </w:r>
          </w:p>
        </w:tc>
        <w:tc>
          <w:tcPr>
            <w:tcW w:w="3417" w:type="dxa"/>
            <w:vAlign w:val="center"/>
          </w:tcPr>
          <w:p w14:paraId="56F82C0A" w14:textId="77777777" w:rsidR="00996CFC" w:rsidRDefault="00996CFC" w:rsidP="00996CFC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5" w:type="dxa"/>
            <w:vAlign w:val="center"/>
          </w:tcPr>
          <w:p w14:paraId="09BE5314" w14:textId="1A6B93DB" w:rsidR="00996CFC" w:rsidRDefault="00996CFC" w:rsidP="00996CFC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所属区县</w:t>
            </w:r>
          </w:p>
        </w:tc>
        <w:tc>
          <w:tcPr>
            <w:tcW w:w="2703" w:type="dxa"/>
            <w:vAlign w:val="center"/>
          </w:tcPr>
          <w:p w14:paraId="6585D8C4" w14:textId="77777777" w:rsidR="00996CFC" w:rsidRDefault="00996CFC" w:rsidP="00996CFC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996CFC" w14:paraId="36238BFE" w14:textId="77777777">
        <w:trPr>
          <w:trHeight w:val="1119"/>
          <w:jc w:val="center"/>
        </w:trPr>
        <w:tc>
          <w:tcPr>
            <w:tcW w:w="1642" w:type="dxa"/>
            <w:vAlign w:val="center"/>
          </w:tcPr>
          <w:p w14:paraId="6EDC6879" w14:textId="77777777" w:rsidR="00996CFC" w:rsidRDefault="00996CFC" w:rsidP="00996CFC">
            <w:pPr>
              <w:widowControl/>
              <w:spacing w:line="4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单位介绍</w:t>
            </w:r>
          </w:p>
        </w:tc>
        <w:tc>
          <w:tcPr>
            <w:tcW w:w="7395" w:type="dxa"/>
            <w:gridSpan w:val="3"/>
            <w:vAlign w:val="center"/>
          </w:tcPr>
          <w:p w14:paraId="18A0D9AE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【申报单位规模、在行业中的地位、开展</w:t>
            </w:r>
            <w:r>
              <w:rPr>
                <w:rFonts w:eastAsia="楷体_GB2312" w:hint="eastAsia"/>
                <w:color w:val="7F7F7F"/>
              </w:rPr>
              <w:t>5G</w:t>
            </w:r>
            <w:r>
              <w:rPr>
                <w:rFonts w:eastAsia="楷体_GB2312" w:hint="eastAsia"/>
                <w:color w:val="7F7F7F"/>
              </w:rPr>
              <w:t>应用创新场景研究的基础等情况说明】</w:t>
            </w:r>
          </w:p>
          <w:p w14:paraId="6DCB9517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【不超过</w:t>
            </w:r>
            <w:r>
              <w:rPr>
                <w:rFonts w:eastAsia="楷体_GB2312" w:hint="eastAsia"/>
                <w:color w:val="7F7F7F"/>
              </w:rPr>
              <w:t>2</w:t>
            </w:r>
            <w:r>
              <w:rPr>
                <w:rFonts w:eastAsia="楷体_GB2312"/>
                <w:color w:val="7F7F7F"/>
              </w:rPr>
              <w:t>00</w:t>
            </w:r>
            <w:r>
              <w:rPr>
                <w:rFonts w:eastAsia="楷体_GB2312" w:hint="eastAsia"/>
                <w:color w:val="7F7F7F"/>
              </w:rPr>
              <w:t>字】</w:t>
            </w:r>
          </w:p>
        </w:tc>
      </w:tr>
      <w:tr w:rsidR="00996CFC" w14:paraId="438520EE" w14:textId="77777777" w:rsidTr="00996CFC">
        <w:trPr>
          <w:trHeight w:val="470"/>
          <w:jc w:val="center"/>
        </w:trPr>
        <w:tc>
          <w:tcPr>
            <w:tcW w:w="1642" w:type="dxa"/>
            <w:vAlign w:val="center"/>
          </w:tcPr>
          <w:p w14:paraId="2B507CDE" w14:textId="0ECC55E0" w:rsidR="00996CFC" w:rsidRDefault="00996CFC" w:rsidP="00996CFC">
            <w:pPr>
              <w:widowControl/>
              <w:spacing w:line="400" w:lineRule="exact"/>
              <w:jc w:val="center"/>
              <w:rPr>
                <w:rFonts w:eastAsia="楷体_GB2312"/>
              </w:rPr>
            </w:pPr>
          </w:p>
        </w:tc>
        <w:tc>
          <w:tcPr>
            <w:tcW w:w="7395" w:type="dxa"/>
            <w:gridSpan w:val="3"/>
            <w:vAlign w:val="center"/>
          </w:tcPr>
          <w:p w14:paraId="49D32026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</w:p>
        </w:tc>
      </w:tr>
      <w:tr w:rsidR="00996CFC" w14:paraId="502B006A" w14:textId="77777777">
        <w:trPr>
          <w:trHeight w:val="1119"/>
          <w:jc w:val="center"/>
        </w:trPr>
        <w:tc>
          <w:tcPr>
            <w:tcW w:w="1642" w:type="dxa"/>
            <w:vAlign w:val="center"/>
          </w:tcPr>
          <w:p w14:paraId="0CBE53D6" w14:textId="77777777" w:rsidR="00996CFC" w:rsidRDefault="00996CFC" w:rsidP="00996CFC">
            <w:pPr>
              <w:widowControl/>
              <w:spacing w:line="400" w:lineRule="exact"/>
              <w:rPr>
                <w:rFonts w:eastAsia="楷体_GB2312"/>
              </w:rPr>
            </w:pPr>
          </w:p>
          <w:p w14:paraId="7CA2F3EF" w14:textId="77777777" w:rsidR="00996CFC" w:rsidRDefault="00996CFC" w:rsidP="00996CFC">
            <w:pPr>
              <w:widowControl/>
              <w:spacing w:line="4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场景介绍</w:t>
            </w:r>
          </w:p>
          <w:p w14:paraId="127504B3" w14:textId="77777777" w:rsidR="00996CFC" w:rsidRDefault="00996CFC" w:rsidP="00996CFC">
            <w:pPr>
              <w:widowControl/>
              <w:spacing w:line="400" w:lineRule="exact"/>
              <w:rPr>
                <w:rFonts w:eastAsia="楷体_GB2312"/>
              </w:rPr>
            </w:pPr>
          </w:p>
        </w:tc>
        <w:tc>
          <w:tcPr>
            <w:tcW w:w="7395" w:type="dxa"/>
            <w:gridSpan w:val="3"/>
            <w:vAlign w:val="center"/>
          </w:tcPr>
          <w:p w14:paraId="2E41F7A8" w14:textId="0B73DE79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【背景情况介绍、</w:t>
            </w:r>
            <w:r>
              <w:rPr>
                <w:rFonts w:eastAsia="楷体_GB2312" w:hint="eastAsia"/>
                <w:color w:val="7F7F7F"/>
              </w:rPr>
              <w:t>5G</w:t>
            </w:r>
            <w:r>
              <w:rPr>
                <w:rFonts w:eastAsia="楷体_GB2312" w:hint="eastAsia"/>
                <w:color w:val="7F7F7F"/>
              </w:rPr>
              <w:t>创新应用场景具体描述等（</w:t>
            </w:r>
            <w:r w:rsidRPr="001D26BC">
              <w:rPr>
                <w:rFonts w:eastAsia="楷体_GB2312" w:hint="eastAsia"/>
                <w:color w:val="7F7F7F"/>
              </w:rPr>
              <w:t>包括但不限于建设总体目标、建设内容、预期成效等</w:t>
            </w:r>
            <w:r>
              <w:rPr>
                <w:rFonts w:eastAsia="楷体_GB2312" w:hint="eastAsia"/>
                <w:color w:val="7F7F7F"/>
              </w:rPr>
              <w:t>）】</w:t>
            </w:r>
          </w:p>
          <w:p w14:paraId="33C6BD73" w14:textId="15E70293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【不超过</w:t>
            </w:r>
            <w:r>
              <w:rPr>
                <w:rFonts w:eastAsia="楷体_GB2312"/>
                <w:color w:val="7F7F7F"/>
              </w:rPr>
              <w:t>10</w:t>
            </w:r>
            <w:r>
              <w:rPr>
                <w:rFonts w:eastAsia="楷体_GB2312" w:hint="eastAsia"/>
                <w:color w:val="7F7F7F"/>
              </w:rPr>
              <w:t>00</w:t>
            </w:r>
            <w:r>
              <w:rPr>
                <w:rFonts w:eastAsia="楷体_GB2312" w:hint="eastAsia"/>
                <w:color w:val="7F7F7F"/>
              </w:rPr>
              <w:t>字】</w:t>
            </w:r>
          </w:p>
          <w:p w14:paraId="6A5EC150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</w:p>
        </w:tc>
      </w:tr>
      <w:tr w:rsidR="00996CFC" w14:paraId="48F50B63" w14:textId="77777777">
        <w:trPr>
          <w:trHeight w:val="1119"/>
          <w:jc w:val="center"/>
        </w:trPr>
        <w:tc>
          <w:tcPr>
            <w:tcW w:w="1642" w:type="dxa"/>
            <w:vAlign w:val="center"/>
          </w:tcPr>
          <w:p w14:paraId="1CBBC0FF" w14:textId="77777777" w:rsidR="00996CFC" w:rsidRDefault="00996CFC" w:rsidP="00996CFC">
            <w:pPr>
              <w:widowControl/>
              <w:spacing w:line="4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场景投入情况及社会效益</w:t>
            </w:r>
          </w:p>
        </w:tc>
        <w:tc>
          <w:tcPr>
            <w:tcW w:w="7395" w:type="dxa"/>
            <w:gridSpan w:val="3"/>
            <w:vAlign w:val="center"/>
          </w:tcPr>
          <w:p w14:paraId="69E7ABFC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【自筹资金投入情况及社会效益】</w:t>
            </w:r>
          </w:p>
          <w:p w14:paraId="77BDC8F9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【不超过</w:t>
            </w:r>
            <w:r>
              <w:rPr>
                <w:rFonts w:eastAsia="楷体_GB2312" w:hint="eastAsia"/>
                <w:color w:val="7F7F7F"/>
              </w:rPr>
              <w:t>200</w:t>
            </w:r>
            <w:r>
              <w:rPr>
                <w:rFonts w:eastAsia="楷体_GB2312" w:hint="eastAsia"/>
                <w:color w:val="7F7F7F"/>
              </w:rPr>
              <w:t>字】</w:t>
            </w:r>
          </w:p>
          <w:p w14:paraId="46D3DDE9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</w:p>
        </w:tc>
      </w:tr>
      <w:tr w:rsidR="00996CFC" w14:paraId="6369CA4D" w14:textId="77777777">
        <w:trPr>
          <w:trHeight w:val="880"/>
          <w:jc w:val="center"/>
        </w:trPr>
        <w:tc>
          <w:tcPr>
            <w:tcW w:w="1642" w:type="dxa"/>
            <w:vAlign w:val="center"/>
          </w:tcPr>
          <w:p w14:paraId="7BC2A356" w14:textId="77777777" w:rsidR="00996CFC" w:rsidRDefault="00996CFC" w:rsidP="00996CFC">
            <w:pPr>
              <w:widowControl/>
              <w:spacing w:line="400" w:lineRule="exact"/>
              <w:rPr>
                <w:rFonts w:eastAsia="楷体_GB2312"/>
              </w:rPr>
            </w:pPr>
          </w:p>
          <w:p w14:paraId="75011A4B" w14:textId="77777777" w:rsidR="00996CFC" w:rsidRDefault="00996CFC" w:rsidP="00996CFC">
            <w:pPr>
              <w:widowControl/>
              <w:spacing w:line="4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场景</w:t>
            </w:r>
            <w:r>
              <w:rPr>
                <w:rFonts w:eastAsia="楷体_GB2312"/>
              </w:rPr>
              <w:t>创新亮点</w:t>
            </w:r>
          </w:p>
          <w:p w14:paraId="465A996B" w14:textId="77777777" w:rsidR="00996CFC" w:rsidRDefault="00996CFC" w:rsidP="00996CFC">
            <w:pPr>
              <w:widowControl/>
              <w:spacing w:line="400" w:lineRule="exact"/>
              <w:rPr>
                <w:rFonts w:eastAsia="楷体_GB2312"/>
              </w:rPr>
            </w:pPr>
          </w:p>
        </w:tc>
        <w:tc>
          <w:tcPr>
            <w:tcW w:w="7395" w:type="dxa"/>
            <w:gridSpan w:val="3"/>
            <w:vAlign w:val="center"/>
          </w:tcPr>
          <w:p w14:paraId="1CBC868C" w14:textId="77777777" w:rsidR="00996CFC" w:rsidRDefault="00996CFC" w:rsidP="00996CFC">
            <w:pPr>
              <w:spacing w:line="400" w:lineRule="exac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</w:t>
            </w:r>
            <w:r>
              <w:rPr>
                <w:rFonts w:eastAsia="楷体_GB2312" w:hint="eastAsia"/>
                <w:color w:val="7F7F7F"/>
              </w:rPr>
              <w:t>5G</w:t>
            </w:r>
            <w:r>
              <w:rPr>
                <w:rFonts w:eastAsia="楷体_GB2312" w:hint="eastAsia"/>
                <w:color w:val="7F7F7F"/>
              </w:rPr>
              <w:t>融合应用创新场景创新点描述和价值分析】</w:t>
            </w:r>
          </w:p>
          <w:p w14:paraId="07827930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  <w:r>
              <w:rPr>
                <w:rFonts w:eastAsia="楷体_GB2312" w:hint="eastAsia"/>
                <w:color w:val="7F7F7F"/>
              </w:rPr>
              <w:t>【不超过</w:t>
            </w:r>
            <w:r>
              <w:rPr>
                <w:rFonts w:eastAsia="楷体_GB2312" w:hint="eastAsia"/>
                <w:color w:val="7F7F7F"/>
              </w:rPr>
              <w:t>2</w:t>
            </w:r>
            <w:r>
              <w:rPr>
                <w:rFonts w:eastAsia="楷体_GB2312"/>
                <w:color w:val="7F7F7F"/>
              </w:rPr>
              <w:t>00</w:t>
            </w:r>
            <w:r>
              <w:rPr>
                <w:rFonts w:eastAsia="楷体_GB2312" w:hint="eastAsia"/>
                <w:color w:val="7F7F7F"/>
              </w:rPr>
              <w:t>字】</w:t>
            </w:r>
          </w:p>
          <w:p w14:paraId="336FCF20" w14:textId="77777777" w:rsidR="00996CFC" w:rsidRDefault="00996CFC" w:rsidP="00996CFC">
            <w:pPr>
              <w:widowControl/>
              <w:spacing w:line="400" w:lineRule="exact"/>
              <w:jc w:val="left"/>
              <w:rPr>
                <w:rFonts w:eastAsia="楷体_GB2312"/>
                <w:color w:val="7F7F7F"/>
              </w:rPr>
            </w:pPr>
          </w:p>
        </w:tc>
      </w:tr>
      <w:tr w:rsidR="00996CFC" w14:paraId="0EAB0DA6" w14:textId="77777777">
        <w:trPr>
          <w:trHeight w:val="880"/>
          <w:jc w:val="center"/>
        </w:trPr>
        <w:tc>
          <w:tcPr>
            <w:tcW w:w="1642" w:type="dxa"/>
            <w:vAlign w:val="center"/>
          </w:tcPr>
          <w:p w14:paraId="6C82D758" w14:textId="77777777" w:rsidR="00996CFC" w:rsidRDefault="00996CFC" w:rsidP="00996CFC">
            <w:pPr>
              <w:widowControl/>
              <w:spacing w:line="400" w:lineRule="exact"/>
              <w:rPr>
                <w:rFonts w:ascii="楷体" w:eastAsia="楷体" w:hAnsi="楷体"/>
                <w:color w:val="000000"/>
                <w:szCs w:val="21"/>
              </w:rPr>
            </w:pPr>
          </w:p>
          <w:p w14:paraId="728C2FF8" w14:textId="77777777" w:rsidR="00996CFC" w:rsidRDefault="00996CFC" w:rsidP="00996CFC">
            <w:pPr>
              <w:widowControl/>
              <w:spacing w:line="4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商业模式亮点</w:t>
            </w:r>
          </w:p>
          <w:p w14:paraId="0719379B" w14:textId="77777777" w:rsidR="00996CFC" w:rsidRDefault="00996CFC" w:rsidP="00996CFC">
            <w:pPr>
              <w:widowControl/>
              <w:spacing w:line="4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</w:p>
        </w:tc>
        <w:tc>
          <w:tcPr>
            <w:tcW w:w="7395" w:type="dxa"/>
            <w:gridSpan w:val="3"/>
            <w:vAlign w:val="center"/>
          </w:tcPr>
          <w:p w14:paraId="6D76E82F" w14:textId="77777777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  <w:r>
              <w:rPr>
                <w:rFonts w:ascii="楷体" w:eastAsia="楷体" w:hAnsi="楷体" w:hint="eastAsia"/>
                <w:color w:val="7F7F7F"/>
                <w:szCs w:val="21"/>
              </w:rPr>
              <w:t>【描述在场景上的计划投入及可持续、可复制的创新商业模式等】</w:t>
            </w:r>
          </w:p>
          <w:p w14:paraId="05B639BB" w14:textId="77777777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  <w:r>
              <w:rPr>
                <w:rFonts w:ascii="楷体" w:eastAsia="楷体" w:hAnsi="楷体" w:hint="eastAsia"/>
                <w:color w:val="7F7F7F"/>
                <w:szCs w:val="21"/>
              </w:rPr>
              <w:t>【不超过2</w:t>
            </w:r>
            <w:r>
              <w:rPr>
                <w:rFonts w:ascii="楷体" w:eastAsia="楷体" w:hAnsi="楷体"/>
                <w:color w:val="7F7F7F"/>
                <w:szCs w:val="21"/>
              </w:rPr>
              <w:t>00</w:t>
            </w:r>
            <w:r>
              <w:rPr>
                <w:rFonts w:ascii="楷体" w:eastAsia="楷体" w:hAnsi="楷体" w:hint="eastAsia"/>
                <w:color w:val="7F7F7F"/>
                <w:szCs w:val="21"/>
              </w:rPr>
              <w:t>字】</w:t>
            </w:r>
          </w:p>
          <w:p w14:paraId="3AD168B7" w14:textId="77777777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</w:p>
        </w:tc>
      </w:tr>
      <w:tr w:rsidR="00996CFC" w14:paraId="6402BDD7" w14:textId="77777777">
        <w:trPr>
          <w:trHeight w:val="880"/>
          <w:jc w:val="center"/>
        </w:trPr>
        <w:tc>
          <w:tcPr>
            <w:tcW w:w="1642" w:type="dxa"/>
            <w:vAlign w:val="center"/>
          </w:tcPr>
          <w:p w14:paraId="533752A0" w14:textId="15399CB3" w:rsidR="00996CFC" w:rsidRDefault="00996CFC" w:rsidP="00996CFC">
            <w:pPr>
              <w:widowControl/>
              <w:spacing w:line="4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387B33">
              <w:rPr>
                <w:rFonts w:ascii="楷体" w:eastAsia="楷体" w:hAnsi="楷体" w:hint="eastAsia"/>
                <w:color w:val="000000"/>
                <w:szCs w:val="21"/>
              </w:rPr>
              <w:t>应用场景建设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困难及需求</w:t>
            </w:r>
          </w:p>
        </w:tc>
        <w:tc>
          <w:tcPr>
            <w:tcW w:w="7395" w:type="dxa"/>
            <w:gridSpan w:val="3"/>
            <w:vAlign w:val="center"/>
          </w:tcPr>
          <w:p w14:paraId="6FD965C5" w14:textId="77777777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  <w:r>
              <w:rPr>
                <w:rFonts w:ascii="楷体" w:eastAsia="楷体" w:hAnsi="楷体" w:hint="eastAsia"/>
                <w:color w:val="7F7F7F"/>
                <w:szCs w:val="21"/>
              </w:rPr>
              <w:t>【场景建设过程中面临的困难及需求，包括但不限于技术需求（技术和网络、芯片模组、行业终端、应用标准等）、合作生态、资金需求、复制推广需求等】</w:t>
            </w:r>
          </w:p>
          <w:p w14:paraId="02223978" w14:textId="77777777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  <w:r>
              <w:rPr>
                <w:rFonts w:ascii="楷体" w:eastAsia="楷体" w:hAnsi="楷体" w:hint="eastAsia"/>
                <w:color w:val="7F7F7F"/>
                <w:szCs w:val="21"/>
              </w:rPr>
              <w:t>【请着重填写本项内容，字数不限】</w:t>
            </w:r>
          </w:p>
          <w:p w14:paraId="1BE2B9E8" w14:textId="55322442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</w:p>
        </w:tc>
      </w:tr>
      <w:tr w:rsidR="00996CFC" w14:paraId="4D0F999F" w14:textId="77777777">
        <w:trPr>
          <w:trHeight w:val="880"/>
          <w:jc w:val="center"/>
        </w:trPr>
        <w:tc>
          <w:tcPr>
            <w:tcW w:w="1642" w:type="dxa"/>
            <w:vAlign w:val="center"/>
          </w:tcPr>
          <w:p w14:paraId="5839C2A9" w14:textId="77777777" w:rsidR="00996CFC" w:rsidRDefault="00996CFC" w:rsidP="00996CFC">
            <w:pPr>
              <w:widowControl/>
              <w:spacing w:line="4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政策建议</w:t>
            </w:r>
          </w:p>
        </w:tc>
        <w:tc>
          <w:tcPr>
            <w:tcW w:w="7395" w:type="dxa"/>
            <w:gridSpan w:val="3"/>
            <w:vAlign w:val="center"/>
          </w:tcPr>
          <w:p w14:paraId="1B6BA24C" w14:textId="77777777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  <w:r>
              <w:rPr>
                <w:rFonts w:ascii="楷体" w:eastAsia="楷体" w:hAnsi="楷体" w:hint="eastAsia"/>
                <w:color w:val="7F7F7F"/>
                <w:szCs w:val="21"/>
              </w:rPr>
              <w:t>【针对5G应用场景建设的有关政策建议】</w:t>
            </w:r>
          </w:p>
          <w:p w14:paraId="630BC284" w14:textId="77777777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</w:p>
          <w:p w14:paraId="3AEDBA44" w14:textId="0B3DF5CF" w:rsidR="00996CFC" w:rsidRDefault="00996CFC" w:rsidP="00996CFC">
            <w:pPr>
              <w:spacing w:line="400" w:lineRule="exact"/>
              <w:rPr>
                <w:rFonts w:ascii="楷体" w:eastAsia="楷体" w:hAnsi="楷体"/>
                <w:color w:val="7F7F7F"/>
                <w:szCs w:val="21"/>
              </w:rPr>
            </w:pPr>
          </w:p>
        </w:tc>
      </w:tr>
    </w:tbl>
    <w:p w14:paraId="13A3F347" w14:textId="77777777" w:rsidR="007119BF" w:rsidRDefault="007119BF">
      <w:pPr>
        <w:widowControl/>
        <w:jc w:val="left"/>
      </w:pPr>
    </w:p>
    <w:sectPr w:rsidR="007119BF" w:rsidSect="007119B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267B" w14:textId="77777777" w:rsidR="001522E9" w:rsidRDefault="001522E9" w:rsidP="001637B5">
      <w:r>
        <w:separator/>
      </w:r>
    </w:p>
  </w:endnote>
  <w:endnote w:type="continuationSeparator" w:id="0">
    <w:p w14:paraId="51F55B80" w14:textId="77777777" w:rsidR="001522E9" w:rsidRDefault="001522E9" w:rsidP="0016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BD5C" w14:textId="77777777" w:rsidR="001522E9" w:rsidRDefault="001522E9" w:rsidP="001637B5">
      <w:r>
        <w:separator/>
      </w:r>
    </w:p>
  </w:footnote>
  <w:footnote w:type="continuationSeparator" w:id="0">
    <w:p w14:paraId="5CDD3B2D" w14:textId="77777777" w:rsidR="001522E9" w:rsidRDefault="001522E9" w:rsidP="0016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662F8"/>
    <w:multiLevelType w:val="singleLevel"/>
    <w:tmpl w:val="904662F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D364CC"/>
    <w:multiLevelType w:val="hybridMultilevel"/>
    <w:tmpl w:val="4FF28CDE"/>
    <w:lvl w:ilvl="0" w:tplc="8CC84B22">
      <w:numFmt w:val="bullet"/>
      <w:lvlText w:val="□"/>
      <w:lvlJc w:val="left"/>
      <w:pPr>
        <w:ind w:left="420" w:hanging="420"/>
      </w:pPr>
      <w:rPr>
        <w:rFonts w:ascii="黑体" w:eastAsia="黑体" w:hAnsi="黑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F6D5952"/>
    <w:multiLevelType w:val="hybridMultilevel"/>
    <w:tmpl w:val="B05EA74C"/>
    <w:lvl w:ilvl="0" w:tplc="8CC84B22">
      <w:numFmt w:val="bullet"/>
      <w:lvlText w:val="□"/>
      <w:lvlJc w:val="left"/>
      <w:pPr>
        <w:ind w:left="420" w:hanging="420"/>
      </w:pPr>
      <w:rPr>
        <w:rFonts w:ascii="黑体" w:eastAsia="黑体" w:hAnsi="黑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95"/>
    <w:rsid w:val="00040C7D"/>
    <w:rsid w:val="0011761D"/>
    <w:rsid w:val="001522E9"/>
    <w:rsid w:val="001637B5"/>
    <w:rsid w:val="001D26BC"/>
    <w:rsid w:val="00211F39"/>
    <w:rsid w:val="00256A0F"/>
    <w:rsid w:val="002A6844"/>
    <w:rsid w:val="00387B33"/>
    <w:rsid w:val="005A6DB7"/>
    <w:rsid w:val="006A5A3E"/>
    <w:rsid w:val="006E2B00"/>
    <w:rsid w:val="007119BF"/>
    <w:rsid w:val="007D0E95"/>
    <w:rsid w:val="00815A93"/>
    <w:rsid w:val="00996CFC"/>
    <w:rsid w:val="009A579A"/>
    <w:rsid w:val="009F7597"/>
    <w:rsid w:val="00AA7DA4"/>
    <w:rsid w:val="00AD0520"/>
    <w:rsid w:val="00BC2A81"/>
    <w:rsid w:val="00C436EC"/>
    <w:rsid w:val="00C44851"/>
    <w:rsid w:val="00CA5DE5"/>
    <w:rsid w:val="00CB7ECF"/>
    <w:rsid w:val="00E76150"/>
    <w:rsid w:val="00E77C00"/>
    <w:rsid w:val="00F91732"/>
    <w:rsid w:val="00FB3F96"/>
    <w:rsid w:val="00FC246F"/>
    <w:rsid w:val="064831B9"/>
    <w:rsid w:val="0B3312ED"/>
    <w:rsid w:val="0ECC1581"/>
    <w:rsid w:val="104B62AA"/>
    <w:rsid w:val="11D04342"/>
    <w:rsid w:val="1E853F6C"/>
    <w:rsid w:val="25DE0E89"/>
    <w:rsid w:val="29DD596D"/>
    <w:rsid w:val="35240FC2"/>
    <w:rsid w:val="3A171065"/>
    <w:rsid w:val="3D387131"/>
    <w:rsid w:val="407447C9"/>
    <w:rsid w:val="415C4A58"/>
    <w:rsid w:val="42453CCF"/>
    <w:rsid w:val="457668BD"/>
    <w:rsid w:val="4C2F1E4F"/>
    <w:rsid w:val="4EA460D0"/>
    <w:rsid w:val="4F9451AB"/>
    <w:rsid w:val="55F12393"/>
    <w:rsid w:val="574A7EE3"/>
    <w:rsid w:val="592C0B8D"/>
    <w:rsid w:val="69917606"/>
    <w:rsid w:val="6BA74ABB"/>
    <w:rsid w:val="6CC062E8"/>
    <w:rsid w:val="6D0E0932"/>
    <w:rsid w:val="75653D37"/>
    <w:rsid w:val="774360C5"/>
    <w:rsid w:val="77FC1603"/>
    <w:rsid w:val="78A80CE7"/>
    <w:rsid w:val="78C905F5"/>
    <w:rsid w:val="7ABA24DA"/>
    <w:rsid w:val="7B83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E0722"/>
  <w15:docId w15:val="{5244AC97-64A2-42C4-90F0-76D7823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9BF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7119BF"/>
    <w:pPr>
      <w:ind w:leftChars="2500" w:left="100"/>
    </w:pPr>
  </w:style>
  <w:style w:type="paragraph" w:styleId="a5">
    <w:name w:val="Balloon Text"/>
    <w:basedOn w:val="a"/>
    <w:link w:val="a6"/>
    <w:uiPriority w:val="99"/>
    <w:qFormat/>
    <w:rsid w:val="007119BF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711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71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qFormat/>
    <w:rsid w:val="007119BF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d">
    <w:name w:val="Normal (Web)"/>
    <w:basedOn w:val="a"/>
    <w:uiPriority w:val="99"/>
    <w:qFormat/>
    <w:rsid w:val="007119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119BF"/>
    <w:rPr>
      <w:b/>
      <w:bCs/>
    </w:rPr>
  </w:style>
  <w:style w:type="character" w:styleId="af">
    <w:name w:val="footnote reference"/>
    <w:uiPriority w:val="99"/>
    <w:qFormat/>
    <w:rsid w:val="007119BF"/>
    <w:rPr>
      <w:vertAlign w:val="superscript"/>
    </w:rPr>
  </w:style>
  <w:style w:type="character" w:customStyle="1" w:styleId="a6">
    <w:name w:val="批注框文本 字符"/>
    <w:basedOn w:val="a0"/>
    <w:link w:val="a5"/>
    <w:uiPriority w:val="99"/>
    <w:qFormat/>
    <w:rsid w:val="007119BF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7119B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7119BF"/>
    <w:rPr>
      <w:sz w:val="18"/>
      <w:szCs w:val="18"/>
    </w:rPr>
  </w:style>
  <w:style w:type="paragraph" w:customStyle="1" w:styleId="gzh-b1-gov">
    <w:name w:val="gzh-b1-gov"/>
    <w:next w:val="a"/>
    <w:link w:val="gzh-b1-govChar"/>
    <w:qFormat/>
    <w:rsid w:val="007119BF"/>
    <w:pPr>
      <w:spacing w:line="560" w:lineRule="exact"/>
      <w:ind w:firstLineChars="200" w:firstLine="640"/>
      <w:outlineLvl w:val="0"/>
    </w:pPr>
    <w:rPr>
      <w:rFonts w:ascii="黑体" w:eastAsia="黑体" w:hAnsi="黑体"/>
      <w:bCs/>
      <w:kern w:val="2"/>
      <w:sz w:val="32"/>
      <w:szCs w:val="32"/>
    </w:rPr>
  </w:style>
  <w:style w:type="character" w:customStyle="1" w:styleId="gzh-b1-govChar">
    <w:name w:val="gzh-b1-gov Char"/>
    <w:link w:val="gzh-b1-gov"/>
    <w:qFormat/>
    <w:rsid w:val="007119BF"/>
    <w:rPr>
      <w:rFonts w:ascii="黑体" w:eastAsia="黑体" w:hAnsi="黑体" w:cs="Times New Roman"/>
      <w:bCs/>
      <w:sz w:val="32"/>
      <w:szCs w:val="32"/>
    </w:rPr>
  </w:style>
  <w:style w:type="character" w:customStyle="1" w:styleId="Char">
    <w:name w:val="脚注文本 Char"/>
    <w:basedOn w:val="a0"/>
    <w:uiPriority w:val="99"/>
    <w:qFormat/>
    <w:rsid w:val="007119BF"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sid w:val="007119B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sid w:val="007119BF"/>
  </w:style>
  <w:style w:type="paragraph" w:customStyle="1" w:styleId="1">
    <w:name w:val="列表段落1"/>
    <w:basedOn w:val="a"/>
    <w:qFormat/>
    <w:rsid w:val="006E2B00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E72C90-E9AE-4EF3-B546-B6238C42E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137</Words>
  <Characters>782</Characters>
  <Application>Microsoft Office Word</Application>
  <DocSecurity>0</DocSecurity>
  <Lines>6</Lines>
  <Paragraphs>1</Paragraphs>
  <ScaleCrop>false</ScaleCrop>
  <Company>Lenovo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张 沛</cp:lastModifiedBy>
  <cp:revision>60</cp:revision>
  <cp:lastPrinted>2021-04-27T09:04:00Z</cp:lastPrinted>
  <dcterms:created xsi:type="dcterms:W3CDTF">2020-06-18T01:28:00Z</dcterms:created>
  <dcterms:modified xsi:type="dcterms:W3CDTF">2021-04-27T09:40:00Z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