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2024</w:t>
      </w:r>
      <w:r>
        <w:rPr>
          <w:rFonts w:hint="eastAsia" w:ascii="文星标宋" w:hAnsi="文星标宋" w:eastAsia="文星标宋" w:cs="文星标宋"/>
          <w:sz w:val="44"/>
          <w:szCs w:val="44"/>
        </w:rPr>
        <w:t>年度济南市卫星导航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明星</w:t>
      </w:r>
      <w:r>
        <w:rPr>
          <w:rFonts w:hint="eastAsia" w:ascii="文星标宋" w:hAnsi="文星标宋" w:eastAsia="文星标宋" w:cs="文星标宋"/>
          <w:sz w:val="44"/>
          <w:szCs w:val="44"/>
        </w:rPr>
        <w:t>产品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/</w:t>
      </w:r>
      <w:r>
        <w:rPr>
          <w:rFonts w:hint="eastAsia" w:ascii="文星标宋" w:hAnsi="文星标宋" w:eastAsia="文星标宋" w:cs="文星标宋"/>
          <w:sz w:val="44"/>
          <w:szCs w:val="44"/>
        </w:rPr>
        <w:t>解决方案拟认定名单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78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/解决方案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民航飞机北斗三号导航系统加装方案和取证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山东太古飞机工程有限公司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2024</w:t>
      </w:r>
      <w:r>
        <w:rPr>
          <w:rFonts w:hint="eastAsia" w:ascii="文星标宋" w:hAnsi="文星标宋" w:eastAsia="文星标宋" w:cs="文星标宋"/>
          <w:sz w:val="44"/>
          <w:szCs w:val="44"/>
        </w:rPr>
        <w:t>年度济南市卫星导航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明星</w:t>
      </w:r>
      <w:r>
        <w:rPr>
          <w:rFonts w:hint="eastAsia" w:ascii="文星标宋" w:hAnsi="文星标宋" w:eastAsia="文星标宋" w:cs="文星标宋"/>
          <w:sz w:val="44"/>
          <w:szCs w:val="44"/>
        </w:rPr>
        <w:t>应用试点示范项目拟认定名单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7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基于BDS赋能的非道路移动机械减污降碳关键技术与应用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山东天星北斗信息科技有限公司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招远整县全域多场景北斗规模化应用示范项目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山东思极科技有限公司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基于导航定位技术搭建的机场净空保护遥感管理系统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山东同信仁和地理信息科技有限公司</w:t>
            </w:r>
            <w:bookmarkEnd w:id="0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FC1C"/>
    <w:rsid w:val="3EAB0813"/>
    <w:rsid w:val="47F36766"/>
    <w:rsid w:val="775EC357"/>
    <w:rsid w:val="7C6DB971"/>
    <w:rsid w:val="9F94D1DF"/>
    <w:rsid w:val="9FCE8E0C"/>
    <w:rsid w:val="FDBF85BC"/>
    <w:rsid w:val="FECB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jnak</cp:lastModifiedBy>
  <dcterms:modified xsi:type="dcterms:W3CDTF">2024-11-01T15:45:19Z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