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3AEB6F">
      <w:pPr>
        <w:rPr>
          <w:rFonts w:hint="eastAsia" w:eastAsiaTheme="minorEastAsia"/>
          <w:lang w:val="en-US" w:eastAsia="zh-CN"/>
        </w:rPr>
      </w:pPr>
      <w:bookmarkStart w:id="0" w:name="_Toc10028"/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-1138555</wp:posOffset>
            </wp:positionH>
            <wp:positionV relativeFrom="paragraph">
              <wp:posOffset>-933450</wp:posOffset>
            </wp:positionV>
            <wp:extent cx="7594600" cy="10711815"/>
            <wp:effectExtent l="0" t="0" r="6350" b="13335"/>
            <wp:wrapNone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1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38B5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firstLine="0" w:firstLineChars="0"/>
        <w:jc w:val="both"/>
        <w:textAlignment w:val="baseline"/>
        <w:outlineLvl w:val="9"/>
        <w:rPr>
          <w:rFonts w:hint="eastAsia" w:cs="宋体"/>
          <w:b/>
          <w:bCs/>
          <w:sz w:val="52"/>
          <w:szCs w:val="5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2912110</wp:posOffset>
                </wp:positionH>
                <wp:positionV relativeFrom="paragraph">
                  <wp:posOffset>3141980</wp:posOffset>
                </wp:positionV>
                <wp:extent cx="838835" cy="6350"/>
                <wp:effectExtent l="0" t="0" r="0" b="0"/>
                <wp:wrapNone/>
                <wp:docPr id="47" name="直接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063240" y="4885055"/>
                          <a:ext cx="838835" cy="635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29.3pt;margin-top:247.4pt;height:0.5pt;width:66.05pt;z-index:251665408;mso-width-relative:page;mso-height-relative:page;" filled="f" stroked="t" coordsize="21600,21600" o:gfxdata="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zFr+2dkAAAALAQAADwAA&#10;AAAAAAABACAAAAAiAAAAZHJzL2Rvd25yZXYueG1sUEsBAhQAFAAAAAgAh07iQA4xxAcVAgAABQQA&#10;AA4AAAAAAAAAAQAgAAAAKAEAAGRycy9lMm9Eb2MueG1sUEsFBgAAAAAGAAYAWQEAAK8FAAAAAA==&#10;">
                <v:fill on="f" focussize="0,0"/>
                <v:stroke weight="1pt" color="#808080 [1629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2860040</wp:posOffset>
                </wp:positionH>
                <wp:positionV relativeFrom="paragraph">
                  <wp:posOffset>2762250</wp:posOffset>
                </wp:positionV>
                <wp:extent cx="2802255" cy="67373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2255" cy="67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E5E20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44"/>
                                <w:szCs w:val="44"/>
                                <w:lang w:val="en-US" w:eastAsia="zh-CN"/>
                              </w:rPr>
                              <w:t>企业使用说明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.2pt;margin-top:217.5pt;height:53.05pt;width:220.65pt;z-index:251659264;mso-width-relative:page;mso-height-relative:page;" filled="f" stroked="f" coordsize="21600,21600" o:gfxdata="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kc2Q83AAAAAsBAAAPAAAAAAAAAAEAIAAAACIAAABk&#10;cnMvZG93bnJldi54bWxQSwECFAAUAAAACACHTuJAH543BT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5E5E20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44"/>
                          <w:szCs w:val="44"/>
                          <w:lang w:val="en-US" w:eastAsia="zh-CN"/>
                        </w:rPr>
                        <w:t>企业使用说明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851535</wp:posOffset>
                </wp:positionH>
                <wp:positionV relativeFrom="paragraph">
                  <wp:posOffset>577850</wp:posOffset>
                </wp:positionV>
                <wp:extent cx="4857750" cy="131635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92480" y="1135380"/>
                          <a:ext cx="4857750" cy="1316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E686C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BFBFBF" w:themeColor="background1" w:themeShade="BF"/>
                                <w:sz w:val="160"/>
                                <w:szCs w:val="20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7.05pt;margin-top:45.5pt;height:103.65pt;width:382.5pt;z-index:251660288;mso-width-relative:page;mso-height-relative:page;" filled="f" stroked="f" coordsize="21600,21600" o:gfxdata="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jQyPDdoAAAAKAQAADwAAAAAAAAABACAA&#10;AAAiAAAAZHJzL2Rvd25yZXYueG1sUEsBAhQAFAAAAAgAh07iQKl+MexEAgAAcgQAAA4AAAAAAAAA&#10;AQAgAAAAKQ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26E686C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BFBFBF" w:themeColor="background1" w:themeShade="BF"/>
                          <w:sz w:val="160"/>
                          <w:szCs w:val="20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-1149350</wp:posOffset>
                </wp:positionH>
                <wp:positionV relativeFrom="paragraph">
                  <wp:posOffset>5414010</wp:posOffset>
                </wp:positionV>
                <wp:extent cx="7606665" cy="953770"/>
                <wp:effectExtent l="0" t="0" r="0" b="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6665" cy="953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A1D61">
                            <w:pPr>
                              <w:pStyle w:val="16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</w:rPr>
                              <w:t>二〇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lang w:val="en-US" w:eastAsia="zh-CN"/>
                              </w:rPr>
                              <w:t>二六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</w:rPr>
                              <w:t>年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lang w:val="en-US" w:eastAsia="zh-CN"/>
                              </w:rPr>
                              <w:t>一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</w:rPr>
                              <w:t>月</w:t>
                            </w:r>
                          </w:p>
                          <w:p w14:paraId="4545620E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0.5pt;margin-top:426.3pt;height:75.1pt;width:598.95pt;z-index:251663360;mso-width-relative:page;mso-height-relative:page;" filled="f" stroked="f" coordsize="21600,21600" o:gfxdata="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NMf7ZvdAAAADgEAAA8AAAAAAAAAAQAgAAAA&#10;IgAAAGRycy9kb3ducmV2LnhtbFBLAQIUABQAAAAIAIdO4kBWyw9RPwIAAGg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3A1D61">
                      <w:pPr>
                        <w:pStyle w:val="16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</w:rPr>
                        <w:t>二〇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lang w:val="en-US" w:eastAsia="zh-CN"/>
                        </w:rPr>
                        <w:t>二六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</w:rPr>
                        <w:t>年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lang w:val="en-US" w:eastAsia="zh-CN"/>
                        </w:rPr>
                        <w:t>一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</w:rPr>
                        <w:t>月</w:t>
                      </w:r>
                    </w:p>
                    <w:p w14:paraId="4545620E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467995</wp:posOffset>
                </wp:positionH>
                <wp:positionV relativeFrom="paragraph">
                  <wp:posOffset>2668270</wp:posOffset>
                </wp:positionV>
                <wp:extent cx="5174615" cy="95250"/>
                <wp:effectExtent l="0" t="0" r="6985" b="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65860" y="2076450"/>
                          <a:ext cx="5174615" cy="95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.85pt;margin-top:210.1pt;height:7.5pt;width:407.45pt;z-index:251661312;v-text-anchor:middle;mso-width-relative:page;mso-height-relative:page;" fillcolor="#F2F2F2 [3052]" filled="t" stroked="f" coordsize="21600,21600" o:gfxdata="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wRLWjcAAAACgEA&#10;AA8AAAAAAAAAAQAgAAAAIgAAAGRycy9kb3ducmV2LnhtbFBLAQIUABQAAAAIAIdO4kCnvUWeiAIA&#10;APoEAAAOAAAAAAAAAAEAIAAAACsBAABkcnMvZTJvRG9jLnhtbFBLBQYAAAAABgAGAFkBAAAlBgAA&#10;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-461645</wp:posOffset>
                </wp:positionH>
                <wp:positionV relativeFrom="paragraph">
                  <wp:posOffset>1809115</wp:posOffset>
                </wp:positionV>
                <wp:extent cx="6268720" cy="746125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746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FBBA7"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sz w:val="192"/>
                                <w:szCs w:val="19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济南优势工业产品申报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6.35pt;margin-top:142.45pt;height:58.75pt;width:493.6pt;z-index:251662336;mso-width-relative:page;mso-height-relative:page;" filled="f" stroked="f" coordsize="21600,21600" o:gfxdata="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5PQpeN0AAAALAQAADwAAAAAAAAABACAAAAAiAAAA&#10;ZHJzL2Rvd25yZXYueG1sUEsBAhQAFAAAAAgAh07iQAXM2tE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4FBBA7"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sz w:val="192"/>
                          <w:szCs w:val="19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济南优势工业产品申报</w:t>
                      </w:r>
                    </w:p>
                  </w:txbxContent>
                </v:textbox>
              </v:shape>
            </w:pict>
          </mc:Fallback>
        </mc:AlternateContent>
      </w:r>
    </w:p>
    <w:bookmarkEnd w:id="0"/>
    <w:p w14:paraId="1B39764B">
      <w:pPr>
        <w:ind w:left="0" w:leftChars="0" w:firstLine="0" w:firstLineChars="0"/>
        <w:jc w:val="center"/>
        <w:rPr>
          <w:lang w:val="zh-CN"/>
        </w:rPr>
      </w:pPr>
    </w:p>
    <w:sdt>
      <w:sdtPr>
        <w:rPr>
          <w:rFonts w:ascii="宋体" w:hAnsi="宋体" w:eastAsia="宋体" w:cs="Times New Roman"/>
          <w:b/>
          <w:bCs/>
          <w:sz w:val="32"/>
          <w:szCs w:val="40"/>
          <w:lang w:val="en-US" w:eastAsia="zh-CN" w:bidi="ar-SA"/>
        </w:rPr>
        <w:id w:val="147481973"/>
        <w15:color w:val="DBDBDB"/>
        <w:docPartObj>
          <w:docPartGallery w:val="Table of Contents"/>
          <w:docPartUnique/>
        </w:docPartObj>
      </w:sdtPr>
      <w:sdtEndPr>
        <w:rPr>
          <w:rFonts w:hint="default" w:ascii="宋体" w:hAnsi="宋体" w:eastAsia="宋体" w:cs="Times New Roman"/>
          <w:b/>
          <w:bCs/>
          <w:sz w:val="28"/>
          <w:szCs w:val="24"/>
          <w:lang w:val="en-US" w:eastAsia="zh-CN" w:bidi="ar-SA"/>
        </w:rPr>
      </w:sdtEndPr>
      <w:sdtContent>
        <w:p w14:paraId="3DE26A04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44"/>
              <w:szCs w:val="40"/>
            </w:rPr>
          </w:pPr>
          <w:r>
            <w:rPr>
              <w:rFonts w:ascii="宋体" w:hAnsi="宋体" w:eastAsia="宋体"/>
              <w:b/>
              <w:bCs/>
              <w:sz w:val="32"/>
              <w:szCs w:val="40"/>
            </w:rPr>
            <w:t>目录</w:t>
          </w:r>
        </w:p>
        <w:p w14:paraId="1B423848"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TOC \o "1-2" \h \u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_Toc10460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bCs/>
              <w:szCs w:val="32"/>
              <w:lang w:val="en-US" w:eastAsia="zh-CN"/>
            </w:rPr>
            <w:t xml:space="preserve">1. </w:t>
          </w:r>
          <w:r>
            <w:rPr>
              <w:rFonts w:hint="eastAsia" w:ascii="黑体" w:hAnsi="黑体" w:eastAsia="黑体" w:cs="黑体"/>
              <w:bCs/>
              <w:szCs w:val="32"/>
              <w:lang w:val="en-US" w:eastAsia="zh-CN"/>
            </w:rPr>
            <w:t>平台注册登录</w:t>
          </w:r>
          <w:r>
            <w:tab/>
          </w:r>
          <w:r>
            <w:fldChar w:fldCharType="begin"/>
          </w:r>
          <w:r>
            <w:instrText xml:space="preserve"> PAGEREF _Toc10460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67587A96">
          <w:pPr>
            <w:pStyle w:val="10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_Toc10816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szCs w:val="32"/>
              <w:lang w:val="en-US" w:eastAsia="zh-CN"/>
            </w:rPr>
            <w:t xml:space="preserve">1.1. </w:t>
          </w:r>
          <w:r>
            <w:rPr>
              <w:rFonts w:hint="eastAsia" w:ascii="仿宋_GB2312" w:hAnsi="仿宋_GB2312" w:eastAsia="仿宋_GB2312" w:cs="仿宋_GB2312"/>
              <w:szCs w:val="32"/>
              <w:lang w:val="en-US" w:eastAsia="zh-C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_Toc10816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44B1BC19">
          <w:pPr>
            <w:pStyle w:val="10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_Toc3709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szCs w:val="32"/>
              <w:lang w:val="en-US" w:eastAsia="zh-CN"/>
            </w:rPr>
            <w:t xml:space="preserve">1.2. </w:t>
          </w:r>
          <w:r>
            <w:rPr>
              <w:rFonts w:hint="eastAsia" w:ascii="仿宋_GB2312" w:hAnsi="仿宋_GB2312" w:eastAsia="仿宋_GB2312" w:cs="仿宋_GB2312"/>
              <w:szCs w:val="32"/>
              <w:lang w:val="en-US" w:eastAsia="zh-CN"/>
            </w:rPr>
            <w:t>注册</w:t>
          </w:r>
          <w:r>
            <w:tab/>
          </w:r>
          <w:r>
            <w:fldChar w:fldCharType="begin"/>
          </w:r>
          <w:r>
            <w:instrText xml:space="preserve"> PAGEREF _Toc3709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144CBCCD">
          <w:pPr>
            <w:pStyle w:val="10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_Toc24576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szCs w:val="32"/>
              <w:lang w:val="en-US" w:eastAsia="zh-CN"/>
            </w:rPr>
            <w:t xml:space="preserve">1.3. </w:t>
          </w:r>
          <w:r>
            <w:rPr>
              <w:rFonts w:hint="eastAsia" w:ascii="仿宋_GB2312" w:hAnsi="仿宋_GB2312" w:eastAsia="仿宋_GB2312" w:cs="仿宋_GB2312"/>
              <w:szCs w:val="32"/>
              <w:lang w:val="en-US" w:eastAsia="zh-CN"/>
            </w:rPr>
            <w:t>进入供需服务</w:t>
          </w:r>
          <w:r>
            <w:tab/>
          </w:r>
          <w:r>
            <w:fldChar w:fldCharType="begin"/>
          </w:r>
          <w:r>
            <w:instrText xml:space="preserve"> PAGEREF _Toc24576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709C3C27"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_Toc2678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bCs/>
              <w:szCs w:val="32"/>
              <w:lang w:val="en-US" w:eastAsia="zh-CN"/>
            </w:rPr>
            <w:t xml:space="preserve">2. </w:t>
          </w:r>
          <w:r>
            <w:rPr>
              <w:rFonts w:hint="eastAsia" w:ascii="黑体" w:hAnsi="黑体" w:eastAsia="黑体" w:cs="黑体"/>
              <w:bCs/>
              <w:szCs w:val="32"/>
              <w:lang w:val="en-US" w:eastAsia="zh-CN"/>
            </w:rPr>
            <w:t>优势工业产品申报</w:t>
          </w:r>
          <w:r>
            <w:tab/>
          </w:r>
          <w:r>
            <w:fldChar w:fldCharType="begin"/>
          </w:r>
          <w:r>
            <w:instrText xml:space="preserve"> PAGEREF _Toc2678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398921A0">
          <w:pPr>
            <w:pStyle w:val="10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_Toc8453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szCs w:val="32"/>
              <w:lang w:val="en-US" w:eastAsia="zh-CN"/>
            </w:rPr>
            <w:t xml:space="preserve">2.1. </w:t>
          </w:r>
          <w:r>
            <w:rPr>
              <w:rFonts w:hint="eastAsia" w:ascii="仿宋_GB2312" w:hAnsi="仿宋_GB2312" w:eastAsia="仿宋_GB2312" w:cs="仿宋_GB2312"/>
              <w:szCs w:val="32"/>
              <w:lang w:val="en-US" w:eastAsia="zh-CN"/>
            </w:rPr>
            <w:t>优势工业产品入口</w:t>
          </w:r>
          <w:r>
            <w:tab/>
          </w:r>
          <w:r>
            <w:fldChar w:fldCharType="begin"/>
          </w:r>
          <w:r>
            <w:instrText xml:space="preserve"> PAGEREF _Toc8453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7296D43A">
          <w:pPr>
            <w:pStyle w:val="10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_Toc696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szCs w:val="32"/>
              <w:lang w:val="en-US" w:eastAsia="zh-CN"/>
            </w:rPr>
            <w:t xml:space="preserve">2.2. </w:t>
          </w:r>
          <w:r>
            <w:rPr>
              <w:rFonts w:hint="eastAsia" w:ascii="仿宋_GB2312" w:hAnsi="仿宋_GB2312" w:eastAsia="仿宋_GB2312" w:cs="仿宋_GB2312"/>
              <w:szCs w:val="32"/>
              <w:lang w:val="en-US" w:eastAsia="zh-CN"/>
            </w:rPr>
            <w:t>申报</w:t>
          </w:r>
          <w:r>
            <w:tab/>
          </w:r>
          <w:r>
            <w:fldChar w:fldCharType="begin"/>
          </w:r>
          <w:r>
            <w:instrText xml:space="preserve"> PAGEREF _Toc696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4EC84ED4"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_Toc30702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bCs/>
              <w:szCs w:val="32"/>
              <w:lang w:val="en-US" w:eastAsia="zh-CN"/>
            </w:rPr>
            <w:t xml:space="preserve">3. </w:t>
          </w:r>
          <w:r>
            <w:rPr>
              <w:rFonts w:hint="eastAsia" w:ascii="黑体" w:hAnsi="黑体" w:eastAsia="黑体" w:cs="黑体"/>
              <w:bCs/>
              <w:szCs w:val="32"/>
              <w:lang w:val="en-US" w:eastAsia="zh-CN"/>
            </w:rPr>
            <w:t>服务支持</w:t>
          </w:r>
          <w:r>
            <w:tab/>
          </w:r>
          <w:r>
            <w:fldChar w:fldCharType="begin"/>
          </w:r>
          <w:r>
            <w:instrText xml:space="preserve"> PAGEREF _Toc30702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3CA1F60E">
          <w:pPr>
            <w:ind w:left="0" w:leftChars="0" w:firstLine="0" w:firstLineChars="0"/>
            <w:rPr>
              <w:rFonts w:hint="default" w:ascii="宋体" w:hAnsi="宋体" w:eastAsia="宋体" w:cs="Times New Roman"/>
              <w:b/>
              <w:sz w:val="28"/>
              <w:szCs w:val="24"/>
              <w:lang w:val="en-US" w:eastAsia="zh-CN" w:bidi="ar-SA"/>
            </w:rPr>
          </w:pPr>
          <w:r>
            <w:rPr>
              <w:rFonts w:hint="default"/>
              <w:lang w:val="en-US" w:eastAsia="zh-CN"/>
            </w:rPr>
            <w:fldChar w:fldCharType="end"/>
          </w:r>
        </w:p>
      </w:sdtContent>
    </w:sdt>
    <w:p w14:paraId="23198CA5">
      <w:pPr>
        <w:ind w:left="0" w:leftChars="0" w:firstLine="0" w:firstLineChars="0"/>
        <w:rPr>
          <w:rFonts w:hint="default" w:ascii="宋体" w:hAnsi="宋体" w:eastAsia="宋体" w:cs="Times New Roman"/>
          <w:b/>
          <w:sz w:val="28"/>
          <w:szCs w:val="24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4AB5B69">
      <w:pPr>
        <w:pStyle w:val="2"/>
        <w:numPr>
          <w:ilvl w:val="0"/>
          <w:numId w:val="1"/>
        </w:numPr>
        <w:bidi w:val="0"/>
        <w:spacing w:after="0" w:afterLines="0" w:afterAutospacing="0"/>
        <w:ind w:left="0" w:leftChars="0" w:firstLine="0" w:firstLineChars="0"/>
        <w:jc w:val="both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bookmarkStart w:id="1" w:name="_Toc10460"/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平台注册登录</w:t>
      </w:r>
      <w:bookmarkEnd w:id="1"/>
    </w:p>
    <w:p w14:paraId="6B2465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在浏览器中输入网址</w:t>
      </w:r>
      <w:r>
        <w:rPr>
          <w:rStyle w:val="14"/>
          <w:rFonts w:hint="eastAsia" w:ascii="仿宋_GB2312" w:hAnsi="仿宋_GB2312" w:eastAsia="仿宋_GB2312" w:cs="仿宋_GB2312"/>
          <w:color w:val="0000FF"/>
          <w:sz w:val="32"/>
          <w:szCs w:val="32"/>
          <w:lang w:val="en-US" w:eastAsia="zh-CN"/>
        </w:rPr>
        <w:t>https://www.quanhuiqi.cn/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进入泉惠企·济南市企业服务平台（以下简称泉惠企）。如下图所示：</w:t>
      </w:r>
    </w:p>
    <w:p w14:paraId="443700F7">
      <w:pPr>
        <w:ind w:left="0" w:leftChars="0" w:firstLine="0" w:firstLineChars="0"/>
      </w:pPr>
      <w:r>
        <w:drawing>
          <wp:inline distT="0" distB="0" distL="114300" distR="114300">
            <wp:extent cx="5262880" cy="2919095"/>
            <wp:effectExtent l="0" t="0" r="13970" b="146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FBB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firstLine="0" w:firstLineChars="0"/>
        <w:textAlignment w:val="baseline"/>
        <w:rPr>
          <w:rFonts w:hint="default"/>
          <w:sz w:val="28"/>
          <w:szCs w:val="28"/>
          <w:lang w:val="en-US" w:eastAsia="zh-CN"/>
        </w:rPr>
      </w:pPr>
    </w:p>
    <w:p w14:paraId="5B03DF55">
      <w:pPr>
        <w:pStyle w:val="3"/>
        <w:bidi w:val="0"/>
        <w:spacing w:before="0" w:beforeAutospacing="0"/>
        <w:ind w:left="567" w:leftChars="0" w:hanging="567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2" w:name="_Toc10816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</w:t>
      </w:r>
      <w:bookmarkEnd w:id="2"/>
    </w:p>
    <w:p w14:paraId="140D1DB4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平台支持“山东省统一身份认证平台”法人登录。</w:t>
      </w:r>
    </w:p>
    <w:p w14:paraId="24E6473D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点击“泉惠企”平台首页右上角登录按钮，登录页面如下图所示：</w:t>
      </w:r>
    </w:p>
    <w:p w14:paraId="5E7DDC56">
      <w:pPr>
        <w:ind w:left="0" w:leftChars="0"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770" cy="2635885"/>
            <wp:effectExtent l="0" t="0" r="5080" b="12065"/>
            <wp:docPr id="27" name="图片 27" descr="QQ截图20240829100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QQ截图202408291006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B97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使用法人账号登录，输入正确的账号、密码并点击登录按钮，完成用户登录。</w:t>
      </w:r>
    </w:p>
    <w:p w14:paraId="390FD6B5">
      <w:pPr>
        <w:pStyle w:val="3"/>
        <w:bidi w:val="0"/>
        <w:spacing w:before="0" w:beforeAutospacing="0"/>
        <w:ind w:left="567" w:leftChars="0" w:hanging="567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3" w:name="_Toc3709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注册</w:t>
      </w:r>
      <w:bookmarkEnd w:id="3"/>
    </w:p>
    <w:p w14:paraId="37082A1E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如果需要注册法人账号，可点击登录页面右下方“立即注册”。如下图所示：</w:t>
      </w:r>
    </w:p>
    <w:p w14:paraId="566D3C8D">
      <w:pPr>
        <w:ind w:left="0" w:leftChars="0" w:firstLine="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721100" cy="4041775"/>
            <wp:effectExtent l="0" t="0" r="12700" b="15875"/>
            <wp:docPr id="5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404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26AF7">
      <w:pPr>
        <w:rPr>
          <w:rFonts w:hint="default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点击“立即注册”按钮，按照提示填写注册信息，提交成功后自动跳转到登录页面。</w:t>
      </w:r>
    </w:p>
    <w:p w14:paraId="68140B47">
      <w:pPr>
        <w:ind w:left="0" w:leftChars="0" w:firstLine="0" w:firstLineChars="0"/>
      </w:pPr>
      <w:r>
        <w:drawing>
          <wp:inline distT="0" distB="0" distL="114300" distR="114300">
            <wp:extent cx="5267325" cy="3093720"/>
            <wp:effectExtent l="0" t="0" r="9525" b="1143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AA078">
      <w:pPr>
        <w:ind w:left="0" w:leftChars="0" w:firstLine="0" w:firstLineChars="0"/>
      </w:pPr>
    </w:p>
    <w:p w14:paraId="76453AEB">
      <w:pPr>
        <w:ind w:left="0" w:leftChars="0" w:firstLine="0" w:firstLineChars="0"/>
      </w:pPr>
      <w:r>
        <w:drawing>
          <wp:inline distT="0" distB="0" distL="114300" distR="114300">
            <wp:extent cx="5271770" cy="3308350"/>
            <wp:effectExtent l="0" t="0" r="5080" b="635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74090">
      <w:pPr>
        <w:ind w:left="0" w:leftChars="0" w:firstLine="0" w:firstLineChars="0"/>
        <w:rPr>
          <w:rFonts w:hint="eastAsia"/>
          <w:lang w:eastAsia="zh-CN"/>
        </w:rPr>
      </w:pPr>
    </w:p>
    <w:p w14:paraId="04076E9C">
      <w:pPr>
        <w:pStyle w:val="3"/>
        <w:bidi w:val="0"/>
        <w:spacing w:before="0" w:beforeAutospacing="0"/>
        <w:ind w:left="567" w:leftChars="0" w:hanging="567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4" w:name="_Toc24576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进入供需服务</w:t>
      </w:r>
      <w:bookmarkEnd w:id="4"/>
    </w:p>
    <w:p w14:paraId="54CEB4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通过泉惠企首页供需服务专栏，进入供需服务页面。如下图所示：</w:t>
      </w:r>
    </w:p>
    <w:p w14:paraId="680895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firstLine="560" w:firstLineChars="200"/>
        <w:textAlignment w:val="baseline"/>
      </w:pPr>
    </w:p>
    <w:p w14:paraId="0C21DC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firstLine="560" w:firstLineChars="200"/>
        <w:textAlignment w:val="baseline"/>
      </w:pPr>
      <w:r>
        <w:drawing>
          <wp:inline distT="0" distB="0" distL="114300" distR="114300">
            <wp:extent cx="5273675" cy="3033395"/>
            <wp:effectExtent l="0" t="0" r="3175" b="1460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801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firstLine="560" w:firstLineChars="200"/>
        <w:textAlignment w:val="baseline"/>
        <w:rPr>
          <w:rFonts w:hint="default"/>
          <w:lang w:val="en-US" w:eastAsia="zh-CN"/>
        </w:rPr>
      </w:pPr>
    </w:p>
    <w:p w14:paraId="03F94A5D">
      <w:pPr>
        <w:pStyle w:val="2"/>
        <w:numPr>
          <w:ilvl w:val="0"/>
          <w:numId w:val="1"/>
        </w:numPr>
        <w:bidi w:val="0"/>
        <w:spacing w:after="0" w:afterLines="0" w:afterAutospacing="0"/>
        <w:ind w:left="0" w:leftChars="0" w:firstLine="0" w:firstLineChars="0"/>
        <w:jc w:val="both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bookmarkStart w:id="5" w:name="_Toc2678"/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优势工业产品申报</w:t>
      </w:r>
      <w:bookmarkEnd w:id="5"/>
    </w:p>
    <w:p w14:paraId="375350B8">
      <w:pPr>
        <w:pStyle w:val="3"/>
        <w:bidi w:val="0"/>
        <w:ind w:left="567" w:leftChars="0" w:hanging="567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6" w:name="_Toc8453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优势工业产品入口</w:t>
      </w:r>
      <w:bookmarkEnd w:id="6"/>
    </w:p>
    <w:p w14:paraId="27EEBDE8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进入供需服务页面后，点击左侧认证专区“优势工业产品”，进入申报专题页面，点击“立即申报”按钮。如下图所示：</w:t>
      </w:r>
    </w:p>
    <w:p w14:paraId="2058B7AE">
      <w:pPr>
        <w:ind w:left="0" w:leftChars="0" w:firstLine="0" w:firstLineChars="0"/>
      </w:pPr>
      <w:r>
        <w:drawing>
          <wp:inline distT="0" distB="0" distL="114300" distR="114300">
            <wp:extent cx="5260975" cy="2677795"/>
            <wp:effectExtent l="0" t="0" r="15875" b="825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A6441">
      <w:pPr>
        <w:ind w:left="0" w:leftChars="0" w:firstLine="0" w:firstLineChars="0"/>
      </w:pPr>
      <w:r>
        <w:drawing>
          <wp:inline distT="0" distB="0" distL="114300" distR="114300">
            <wp:extent cx="5273040" cy="2884805"/>
            <wp:effectExtent l="0" t="0" r="3810" b="1079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2B20A">
      <w:pPr>
        <w:pStyle w:val="3"/>
        <w:bidi w:val="0"/>
        <w:ind w:left="567" w:leftChars="0" w:hanging="567" w:firstLineChars="0"/>
        <w:rPr>
          <w:rFonts w:hint="eastAsia"/>
          <w:lang w:val="en-US" w:eastAsia="zh-CN"/>
        </w:rPr>
      </w:pPr>
      <w:bookmarkStart w:id="7" w:name="_Toc696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申报</w:t>
      </w:r>
      <w:bookmarkEnd w:id="7"/>
    </w:p>
    <w:p w14:paraId="55580E48">
      <w:pPr>
        <w:pStyle w:val="6"/>
        <w:spacing w:line="360" w:lineRule="auto"/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根据表单要求依次填写企业基本信息、遴选条件、上传证明材料、申报工业产品信息、产品供应联系人信息后，点击提交将提交至后台各区县管理员和市级工信管理员进行审核。</w:t>
      </w:r>
    </w:p>
    <w:p w14:paraId="2CAD1E31">
      <w:pPr>
        <w:pStyle w:val="6"/>
        <w:spacing w:line="360" w:lineRule="auto"/>
        <w:ind w:firstLine="560" w:firstLineChars="200"/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3415030"/>
            <wp:effectExtent l="0" t="0" r="10160" b="1397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9" w:name="_GoBack"/>
      <w:bookmarkEnd w:id="9"/>
    </w:p>
    <w:p w14:paraId="0AF899FA">
      <w:pPr>
        <w:pStyle w:val="6"/>
        <w:spacing w:line="360" w:lineRule="auto"/>
        <w:ind w:firstLine="640" w:firstLineChars="200"/>
        <w:rPr>
          <w:rFonts w:hint="eastAsia"/>
          <w:color w:val="FF0000"/>
          <w:sz w:val="32"/>
          <w:szCs w:val="32"/>
          <w:lang w:val="en-US" w:eastAsia="zh-CN"/>
        </w:rPr>
      </w:pPr>
      <w:r>
        <w:rPr>
          <w:rFonts w:hint="eastAsia"/>
          <w:color w:val="FF0000"/>
          <w:sz w:val="32"/>
          <w:szCs w:val="32"/>
          <w:lang w:val="en-US" w:eastAsia="zh-CN"/>
        </w:rPr>
        <w:t>注：1、同一个用户可申报多个优势工业产品。</w:t>
      </w:r>
    </w:p>
    <w:p w14:paraId="73774470">
      <w:pPr>
        <w:pStyle w:val="6"/>
        <w:spacing w:line="360" w:lineRule="auto"/>
        <w:ind w:firstLine="1280" w:firstLineChars="400"/>
        <w:rPr>
          <w:rFonts w:hint="eastAsia"/>
          <w:color w:val="FF0000"/>
          <w:sz w:val="32"/>
          <w:szCs w:val="32"/>
          <w:lang w:val="en-US" w:eastAsia="zh-CN"/>
        </w:rPr>
      </w:pPr>
      <w:r>
        <w:rPr>
          <w:rFonts w:hint="eastAsia"/>
          <w:color w:val="FF0000"/>
          <w:sz w:val="32"/>
          <w:szCs w:val="32"/>
          <w:lang w:val="en-US" w:eastAsia="zh-CN"/>
        </w:rPr>
        <w:t>2、上传证明材料中，山东省经营主体公共信用报告（无违法违规记录证明上市专版），请登录信用中国（山东）网站获取。</w:t>
      </w:r>
    </w:p>
    <w:p w14:paraId="3BAF07BB">
      <w:pPr>
        <w:pStyle w:val="6"/>
        <w:spacing w:line="360" w:lineRule="auto"/>
        <w:ind w:firstLine="640" w:firstLineChars="20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     输入网址：https://credit.shandong.gov.cn/ ，进入信用中国（山东）首页，点击左侧“无违法违规记录证明”。如下图所示：</w:t>
      </w:r>
    </w:p>
    <w:p w14:paraId="312B34C3">
      <w:pPr>
        <w:pStyle w:val="6"/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3186430"/>
            <wp:effectExtent l="0" t="0" r="6350" b="1397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7FE6C">
      <w:pPr>
        <w:pStyle w:val="6"/>
        <w:spacing w:line="360" w:lineRule="auto"/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根据报告申请流程，获取报告。如下图所示：</w:t>
      </w:r>
    </w:p>
    <w:p w14:paraId="3DA98F05">
      <w:pPr>
        <w:pStyle w:val="6"/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3468370"/>
            <wp:effectExtent l="0" t="0" r="9525" b="1778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2E8EB">
      <w:pPr>
        <w:pStyle w:val="6"/>
        <w:spacing w:line="360" w:lineRule="auto"/>
        <w:ind w:firstLine="560" w:firstLineChars="200"/>
        <w:rPr>
          <w:rFonts w:hint="eastAsia"/>
          <w:lang w:val="en-US" w:eastAsia="zh-CN"/>
        </w:rPr>
      </w:pPr>
    </w:p>
    <w:p w14:paraId="46E7E6D1">
      <w:pPr>
        <w:pStyle w:val="6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用户可在页面右上角【个人中心-我的供需-优势工业产品申报】中查看我申报的优势工业产品及审核结果。审核未通过的工业产品信息，用户可通过【重新编辑】再次修改提交。如下图：</w:t>
      </w:r>
    </w:p>
    <w:p w14:paraId="7FF4A6E4">
      <w:pPr>
        <w:pStyle w:val="6"/>
        <w:spacing w:line="360" w:lineRule="auto"/>
        <w:ind w:firstLine="560" w:firstLine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2468245"/>
            <wp:effectExtent l="0" t="0" r="12700" b="825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F02DF">
      <w:pPr>
        <w:pStyle w:val="6"/>
        <w:spacing w:line="360" w:lineRule="auto"/>
        <w:ind w:firstLine="560" w:firstLine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858770"/>
            <wp:effectExtent l="0" t="0" r="7620" b="1778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0E9BD">
      <w:pPr>
        <w:ind w:left="0" w:leftChars="0" w:firstLine="0" w:firstLineChars="0"/>
        <w:jc w:val="left"/>
      </w:pPr>
    </w:p>
    <w:p w14:paraId="37F43A66">
      <w:pPr>
        <w:pStyle w:val="2"/>
        <w:numPr>
          <w:ilvl w:val="0"/>
          <w:numId w:val="1"/>
        </w:numPr>
        <w:bidi w:val="0"/>
        <w:spacing w:after="0" w:afterLines="0" w:afterAutospacing="0"/>
        <w:ind w:left="0" w:leftChars="0" w:firstLine="0" w:firstLineChars="0"/>
        <w:jc w:val="both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bookmarkStart w:id="8" w:name="_Toc30702"/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服务支持</w:t>
      </w:r>
      <w:bookmarkEnd w:id="8"/>
    </w:p>
    <w:p w14:paraId="02B4DB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firstLine="0" w:firstLineChars="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技术服务电话：4006-0531-77</w:t>
      </w:r>
    </w:p>
    <w:p w14:paraId="0AC137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firstLine="0" w:firstLineChars="0"/>
        <w:jc w:val="center"/>
        <w:textAlignment w:val="baseline"/>
        <w:rPr>
          <w:rFonts w:hint="default"/>
          <w:lang w:val="en-US" w:eastAsia="zh-CN"/>
        </w:rPr>
      </w:pPr>
    </w:p>
    <w:sectPr>
      <w:footerReference r:id="rId5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054CE2">
    <w:pPr>
      <w:pStyle w:val="7"/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5" name="文本框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069650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J74X8zAgAAYw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OKdFMoeKXH98v&#10;P39ffn0jOINAtfVzxO0sIkPzzjRom+Hc4zDybgqn4heMCPyQ93yVVzSB8HhpNpnNUrg4fMMG+MnT&#10;det8eC+MItHIqEP9WlnZaetDFzqExGzabCop2xpKTeqM3rydpu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PJ74X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5069650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560"/>
      </w:pPr>
      <w:r>
        <w:separator/>
      </w:r>
    </w:p>
  </w:footnote>
  <w:footnote w:type="continuationSeparator" w:id="1">
    <w:p>
      <w:pPr>
        <w:spacing w:line="360" w:lineRule="auto"/>
        <w:ind w:firstLine="56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82F6A5"/>
    <w:multiLevelType w:val="multilevel"/>
    <w:tmpl w:val="ED82F6A5"/>
    <w:lvl w:ilvl="0" w:tentative="0">
      <w:start w:val="1"/>
      <w:numFmt w:val="decimal"/>
      <w:isLgl/>
      <w:suff w:val="space"/>
      <w:lvlText w:val="%1."/>
      <w:lvlJc w:val="left"/>
      <w:pPr>
        <w:tabs>
          <w:tab w:val="left" w:pos="420"/>
        </w:tabs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pStyle w:val="3"/>
      <w:isLgl/>
      <w:suff w:val="space"/>
      <w:lvlText w:val="%1.%2."/>
      <w:lvlJc w:val="left"/>
      <w:pPr>
        <w:tabs>
          <w:tab w:val="left" w:pos="0"/>
        </w:tabs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isLgl/>
      <w:suff w:val="space"/>
      <w:lvlText w:val="%1.%2.%3."/>
      <w:lvlJc w:val="left"/>
      <w:pPr>
        <w:tabs>
          <w:tab w:val="left" w:pos="420"/>
        </w:tabs>
        <w:ind w:left="709" w:hanging="709"/>
      </w:pPr>
      <w:rPr>
        <w:rFonts w:hint="default" w:ascii="宋体" w:hAnsi="宋体" w:eastAsia="宋体" w:cs="宋体"/>
      </w:rPr>
    </w:lvl>
    <w:lvl w:ilvl="3" w:tentative="0">
      <w:start w:val="1"/>
      <w:numFmt w:val="decimal"/>
      <w:isLgl/>
      <w:suff w:val="space"/>
      <w:lvlText w:val="%1.%2.%3.%4."/>
      <w:lvlJc w:val="left"/>
      <w:pPr>
        <w:tabs>
          <w:tab w:val="left" w:pos="420"/>
        </w:tabs>
        <w:ind w:left="850" w:hanging="850"/>
      </w:pPr>
      <w:rPr>
        <w:rFonts w:hint="default" w:ascii="宋体" w:hAnsi="宋体" w:eastAsia="宋体" w:cs="宋体"/>
      </w:rPr>
    </w:lvl>
    <w:lvl w:ilvl="4" w:tentative="0">
      <w:start w:val="1"/>
      <w:numFmt w:val="decimal"/>
      <w:isLgl/>
      <w:suff w:val="space"/>
      <w:lvlText w:val="%1.%2.%3.%4.%5."/>
      <w:lvlJc w:val="left"/>
      <w:pPr>
        <w:tabs>
          <w:tab w:val="left" w:pos="420"/>
        </w:tabs>
        <w:ind w:left="991" w:hanging="991"/>
      </w:pPr>
      <w:rPr>
        <w:rFonts w:hint="default" w:ascii="宋体" w:hAnsi="宋体" w:eastAsia="宋体" w:cs="宋体"/>
      </w:rPr>
    </w:lvl>
    <w:lvl w:ilvl="5" w:tentative="0">
      <w:start w:val="1"/>
      <w:numFmt w:val="decimal"/>
      <w:isLgl/>
      <w:suff w:val="space"/>
      <w:lvlText w:val="%1.%2.%3.%4.%5.%6."/>
      <w:lvlJc w:val="left"/>
      <w:pPr>
        <w:tabs>
          <w:tab w:val="left" w:pos="420"/>
        </w:tabs>
        <w:ind w:left="1134" w:hanging="1134"/>
      </w:pPr>
      <w:rPr>
        <w:rFonts w:hint="default" w:ascii="宋体" w:hAnsi="宋体" w:eastAsia="宋体" w:cs="宋体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ZiODQ4MDQ5MGVjZWVkM2EwOTdlZWE3ZGJiMTAzNjQifQ=="/>
  </w:docVars>
  <w:rsids>
    <w:rsidRoot w:val="00000000"/>
    <w:rsid w:val="00270BE1"/>
    <w:rsid w:val="00523EB0"/>
    <w:rsid w:val="0057244D"/>
    <w:rsid w:val="006C0150"/>
    <w:rsid w:val="008B1170"/>
    <w:rsid w:val="008D138C"/>
    <w:rsid w:val="0098388D"/>
    <w:rsid w:val="00997D30"/>
    <w:rsid w:val="00A10993"/>
    <w:rsid w:val="00A3470B"/>
    <w:rsid w:val="00AB1812"/>
    <w:rsid w:val="00C60B6F"/>
    <w:rsid w:val="00C91C98"/>
    <w:rsid w:val="00DB20F7"/>
    <w:rsid w:val="00E865C2"/>
    <w:rsid w:val="00EB60B2"/>
    <w:rsid w:val="00F9257D"/>
    <w:rsid w:val="0153724B"/>
    <w:rsid w:val="017B5688"/>
    <w:rsid w:val="01AA4444"/>
    <w:rsid w:val="01AC4168"/>
    <w:rsid w:val="01E943A0"/>
    <w:rsid w:val="01EA636A"/>
    <w:rsid w:val="01F33470"/>
    <w:rsid w:val="01F82835"/>
    <w:rsid w:val="01FF6EB2"/>
    <w:rsid w:val="0210306B"/>
    <w:rsid w:val="021533E7"/>
    <w:rsid w:val="021A6C4F"/>
    <w:rsid w:val="02203B3A"/>
    <w:rsid w:val="023613C7"/>
    <w:rsid w:val="02430DFA"/>
    <w:rsid w:val="02447828"/>
    <w:rsid w:val="02624152"/>
    <w:rsid w:val="026B3007"/>
    <w:rsid w:val="02785714"/>
    <w:rsid w:val="027E2E67"/>
    <w:rsid w:val="0293255D"/>
    <w:rsid w:val="02AC6928"/>
    <w:rsid w:val="02B63EF1"/>
    <w:rsid w:val="02CB7F49"/>
    <w:rsid w:val="02D7069C"/>
    <w:rsid w:val="02FF038A"/>
    <w:rsid w:val="03232672"/>
    <w:rsid w:val="03247659"/>
    <w:rsid w:val="032770F0"/>
    <w:rsid w:val="032D29B2"/>
    <w:rsid w:val="033E1E33"/>
    <w:rsid w:val="034B4A82"/>
    <w:rsid w:val="03586DDB"/>
    <w:rsid w:val="03667C72"/>
    <w:rsid w:val="037C24AA"/>
    <w:rsid w:val="038237EF"/>
    <w:rsid w:val="038325D2"/>
    <w:rsid w:val="03936CB9"/>
    <w:rsid w:val="039609ED"/>
    <w:rsid w:val="03CF3A69"/>
    <w:rsid w:val="03D80B70"/>
    <w:rsid w:val="03EC461B"/>
    <w:rsid w:val="04025BED"/>
    <w:rsid w:val="04051239"/>
    <w:rsid w:val="04090D29"/>
    <w:rsid w:val="040D00EE"/>
    <w:rsid w:val="04131BA8"/>
    <w:rsid w:val="04185410"/>
    <w:rsid w:val="041F054D"/>
    <w:rsid w:val="04275653"/>
    <w:rsid w:val="043D09D3"/>
    <w:rsid w:val="0442248D"/>
    <w:rsid w:val="044C6E68"/>
    <w:rsid w:val="04531FA4"/>
    <w:rsid w:val="04536448"/>
    <w:rsid w:val="045521C0"/>
    <w:rsid w:val="04620439"/>
    <w:rsid w:val="04874344"/>
    <w:rsid w:val="04A40A52"/>
    <w:rsid w:val="04A9250C"/>
    <w:rsid w:val="04BE1131"/>
    <w:rsid w:val="04BF588C"/>
    <w:rsid w:val="04C133B2"/>
    <w:rsid w:val="04D1736D"/>
    <w:rsid w:val="04D56E5D"/>
    <w:rsid w:val="04FA7115"/>
    <w:rsid w:val="050720BA"/>
    <w:rsid w:val="052B594F"/>
    <w:rsid w:val="0530678A"/>
    <w:rsid w:val="054418A4"/>
    <w:rsid w:val="05531C46"/>
    <w:rsid w:val="05615ED2"/>
    <w:rsid w:val="058014BF"/>
    <w:rsid w:val="05880BDF"/>
    <w:rsid w:val="05AC22B4"/>
    <w:rsid w:val="05AF76AE"/>
    <w:rsid w:val="05BD626F"/>
    <w:rsid w:val="05C00253"/>
    <w:rsid w:val="05CA098C"/>
    <w:rsid w:val="05CD222A"/>
    <w:rsid w:val="05E67D2F"/>
    <w:rsid w:val="05EA2DDC"/>
    <w:rsid w:val="06085010"/>
    <w:rsid w:val="062260D2"/>
    <w:rsid w:val="063E0A32"/>
    <w:rsid w:val="063F4ED6"/>
    <w:rsid w:val="065E09A6"/>
    <w:rsid w:val="066072F5"/>
    <w:rsid w:val="067A7CBC"/>
    <w:rsid w:val="067B1C86"/>
    <w:rsid w:val="068B1EC9"/>
    <w:rsid w:val="06A927DF"/>
    <w:rsid w:val="06C02B80"/>
    <w:rsid w:val="06E92E40"/>
    <w:rsid w:val="07082AF2"/>
    <w:rsid w:val="07351E35"/>
    <w:rsid w:val="073C2AD3"/>
    <w:rsid w:val="074B3407"/>
    <w:rsid w:val="07554285"/>
    <w:rsid w:val="07666493"/>
    <w:rsid w:val="076A196A"/>
    <w:rsid w:val="078F59E9"/>
    <w:rsid w:val="07AA2823"/>
    <w:rsid w:val="0808754A"/>
    <w:rsid w:val="08190CB3"/>
    <w:rsid w:val="081C4DA3"/>
    <w:rsid w:val="08422A5C"/>
    <w:rsid w:val="08690007"/>
    <w:rsid w:val="086C1887"/>
    <w:rsid w:val="086C7AD9"/>
    <w:rsid w:val="088432B0"/>
    <w:rsid w:val="088766C0"/>
    <w:rsid w:val="088C1F29"/>
    <w:rsid w:val="08983D41"/>
    <w:rsid w:val="089D7C92"/>
    <w:rsid w:val="08B22F96"/>
    <w:rsid w:val="08C77405"/>
    <w:rsid w:val="08D119D4"/>
    <w:rsid w:val="08E049BC"/>
    <w:rsid w:val="08EB30F3"/>
    <w:rsid w:val="09140C15"/>
    <w:rsid w:val="092445E3"/>
    <w:rsid w:val="092B20EA"/>
    <w:rsid w:val="093700E7"/>
    <w:rsid w:val="093E76C7"/>
    <w:rsid w:val="094449C1"/>
    <w:rsid w:val="094D790A"/>
    <w:rsid w:val="09594501"/>
    <w:rsid w:val="09627C94"/>
    <w:rsid w:val="09634DE4"/>
    <w:rsid w:val="09B01C47"/>
    <w:rsid w:val="09D1411B"/>
    <w:rsid w:val="09E87633"/>
    <w:rsid w:val="0A0B50CF"/>
    <w:rsid w:val="0A1301F7"/>
    <w:rsid w:val="0A1D52D9"/>
    <w:rsid w:val="0A312D88"/>
    <w:rsid w:val="0A40121D"/>
    <w:rsid w:val="0A40746F"/>
    <w:rsid w:val="0A444601"/>
    <w:rsid w:val="0A571B07"/>
    <w:rsid w:val="0A590531"/>
    <w:rsid w:val="0A6842D0"/>
    <w:rsid w:val="0A6C0264"/>
    <w:rsid w:val="0A7964DD"/>
    <w:rsid w:val="0A821835"/>
    <w:rsid w:val="0A894972"/>
    <w:rsid w:val="0A8C4462"/>
    <w:rsid w:val="0A910963"/>
    <w:rsid w:val="0A922A80"/>
    <w:rsid w:val="0A982E07"/>
    <w:rsid w:val="0A9D21CB"/>
    <w:rsid w:val="0AA25A34"/>
    <w:rsid w:val="0AAD6C6B"/>
    <w:rsid w:val="0ACE6829"/>
    <w:rsid w:val="0ACF434F"/>
    <w:rsid w:val="0AFA0737"/>
    <w:rsid w:val="0AFA761E"/>
    <w:rsid w:val="0B04049C"/>
    <w:rsid w:val="0B1D50BA"/>
    <w:rsid w:val="0B352F5D"/>
    <w:rsid w:val="0B440899"/>
    <w:rsid w:val="0B4D3BF1"/>
    <w:rsid w:val="0B73117E"/>
    <w:rsid w:val="0B980BE5"/>
    <w:rsid w:val="0BA71ED4"/>
    <w:rsid w:val="0BAD643E"/>
    <w:rsid w:val="0BB73761"/>
    <w:rsid w:val="0BD065D0"/>
    <w:rsid w:val="0C264442"/>
    <w:rsid w:val="0C346B5F"/>
    <w:rsid w:val="0C4D5E73"/>
    <w:rsid w:val="0C5965C6"/>
    <w:rsid w:val="0C676F35"/>
    <w:rsid w:val="0C880C59"/>
    <w:rsid w:val="0C9B098C"/>
    <w:rsid w:val="0CBD6B55"/>
    <w:rsid w:val="0CE265BB"/>
    <w:rsid w:val="0CEF2A86"/>
    <w:rsid w:val="0D0570E0"/>
    <w:rsid w:val="0D215336"/>
    <w:rsid w:val="0D335069"/>
    <w:rsid w:val="0D447276"/>
    <w:rsid w:val="0D4A5F0F"/>
    <w:rsid w:val="0D4E4712"/>
    <w:rsid w:val="0D5B011C"/>
    <w:rsid w:val="0D847672"/>
    <w:rsid w:val="0D8D29CB"/>
    <w:rsid w:val="0D98311E"/>
    <w:rsid w:val="0DC6431B"/>
    <w:rsid w:val="0DCB34F3"/>
    <w:rsid w:val="0DD22244"/>
    <w:rsid w:val="0DE067DB"/>
    <w:rsid w:val="0DEE43F5"/>
    <w:rsid w:val="0E2D1AB8"/>
    <w:rsid w:val="0E3310C6"/>
    <w:rsid w:val="0E497FFD"/>
    <w:rsid w:val="0E5169F2"/>
    <w:rsid w:val="0E72396F"/>
    <w:rsid w:val="0E9438E5"/>
    <w:rsid w:val="0EA55AF2"/>
    <w:rsid w:val="0EDC703A"/>
    <w:rsid w:val="0EE24651"/>
    <w:rsid w:val="0EE5365C"/>
    <w:rsid w:val="0F203DE2"/>
    <w:rsid w:val="0F225395"/>
    <w:rsid w:val="0F2A57D8"/>
    <w:rsid w:val="0F2E3D3A"/>
    <w:rsid w:val="0F5F5CA1"/>
    <w:rsid w:val="0F825E34"/>
    <w:rsid w:val="0F9718DF"/>
    <w:rsid w:val="0FA062BA"/>
    <w:rsid w:val="0FA61B22"/>
    <w:rsid w:val="0FA77648"/>
    <w:rsid w:val="0FBC02A4"/>
    <w:rsid w:val="0FC4644C"/>
    <w:rsid w:val="101741BD"/>
    <w:rsid w:val="101A42BE"/>
    <w:rsid w:val="1021564D"/>
    <w:rsid w:val="102660B1"/>
    <w:rsid w:val="103D2F3B"/>
    <w:rsid w:val="107734BE"/>
    <w:rsid w:val="10961B97"/>
    <w:rsid w:val="10AA5642"/>
    <w:rsid w:val="10AB2ADB"/>
    <w:rsid w:val="10C20BDE"/>
    <w:rsid w:val="10CF5B44"/>
    <w:rsid w:val="10E70644"/>
    <w:rsid w:val="1131366D"/>
    <w:rsid w:val="114C66F9"/>
    <w:rsid w:val="1175312F"/>
    <w:rsid w:val="117B0D8C"/>
    <w:rsid w:val="11810B4A"/>
    <w:rsid w:val="11950ADA"/>
    <w:rsid w:val="119F2CCD"/>
    <w:rsid w:val="119F3307"/>
    <w:rsid w:val="11B7030E"/>
    <w:rsid w:val="11BB6C8F"/>
    <w:rsid w:val="11D566EF"/>
    <w:rsid w:val="12192A7F"/>
    <w:rsid w:val="1227015D"/>
    <w:rsid w:val="122D6FB1"/>
    <w:rsid w:val="12443874"/>
    <w:rsid w:val="124D2729"/>
    <w:rsid w:val="124E024F"/>
    <w:rsid w:val="1255782F"/>
    <w:rsid w:val="125F245C"/>
    <w:rsid w:val="125F420A"/>
    <w:rsid w:val="126161D4"/>
    <w:rsid w:val="126B0E01"/>
    <w:rsid w:val="12753A2E"/>
    <w:rsid w:val="12902616"/>
    <w:rsid w:val="12A12A75"/>
    <w:rsid w:val="12BC340B"/>
    <w:rsid w:val="12C14EC5"/>
    <w:rsid w:val="12C56763"/>
    <w:rsid w:val="12D60970"/>
    <w:rsid w:val="12F96745"/>
    <w:rsid w:val="130E4AA7"/>
    <w:rsid w:val="13147A0A"/>
    <w:rsid w:val="131A2D36"/>
    <w:rsid w:val="13225964"/>
    <w:rsid w:val="133D09EF"/>
    <w:rsid w:val="13517FF7"/>
    <w:rsid w:val="135B0E75"/>
    <w:rsid w:val="13693592"/>
    <w:rsid w:val="136A730B"/>
    <w:rsid w:val="13754119"/>
    <w:rsid w:val="13850B3E"/>
    <w:rsid w:val="13985C26"/>
    <w:rsid w:val="139D4FEA"/>
    <w:rsid w:val="13A50343"/>
    <w:rsid w:val="13A50B07"/>
    <w:rsid w:val="13BF4D24"/>
    <w:rsid w:val="13C407C9"/>
    <w:rsid w:val="13CF3725"/>
    <w:rsid w:val="13DD5C4E"/>
    <w:rsid w:val="13DF1AA7"/>
    <w:rsid w:val="13E32A39"/>
    <w:rsid w:val="14164D9C"/>
    <w:rsid w:val="1437543F"/>
    <w:rsid w:val="143C2A55"/>
    <w:rsid w:val="144933C4"/>
    <w:rsid w:val="144E6E7C"/>
    <w:rsid w:val="147771C0"/>
    <w:rsid w:val="148443FC"/>
    <w:rsid w:val="14847F58"/>
    <w:rsid w:val="148F1FE5"/>
    <w:rsid w:val="14997EA7"/>
    <w:rsid w:val="149E726C"/>
    <w:rsid w:val="14C60571"/>
    <w:rsid w:val="14C7401C"/>
    <w:rsid w:val="14CD5DA3"/>
    <w:rsid w:val="14EB452A"/>
    <w:rsid w:val="14F24CFF"/>
    <w:rsid w:val="15033573"/>
    <w:rsid w:val="150F0169"/>
    <w:rsid w:val="151F75E6"/>
    <w:rsid w:val="15542020"/>
    <w:rsid w:val="156C1118"/>
    <w:rsid w:val="15855EDB"/>
    <w:rsid w:val="158C247F"/>
    <w:rsid w:val="16082888"/>
    <w:rsid w:val="16554775"/>
    <w:rsid w:val="166C201E"/>
    <w:rsid w:val="16727F29"/>
    <w:rsid w:val="16816477"/>
    <w:rsid w:val="168F2E03"/>
    <w:rsid w:val="169A1FBB"/>
    <w:rsid w:val="169A3A63"/>
    <w:rsid w:val="16A91EF8"/>
    <w:rsid w:val="16B32471"/>
    <w:rsid w:val="16B41B7E"/>
    <w:rsid w:val="16D231FD"/>
    <w:rsid w:val="16D72F09"/>
    <w:rsid w:val="16DE1BA1"/>
    <w:rsid w:val="17066FFE"/>
    <w:rsid w:val="17092996"/>
    <w:rsid w:val="17093D65"/>
    <w:rsid w:val="171001C9"/>
    <w:rsid w:val="17173305"/>
    <w:rsid w:val="174F0CF1"/>
    <w:rsid w:val="177A3361"/>
    <w:rsid w:val="178036B9"/>
    <w:rsid w:val="17833C2E"/>
    <w:rsid w:val="179452BD"/>
    <w:rsid w:val="17A24888"/>
    <w:rsid w:val="17A76437"/>
    <w:rsid w:val="17B62B1E"/>
    <w:rsid w:val="17CA65CA"/>
    <w:rsid w:val="17EA0A1A"/>
    <w:rsid w:val="17F2084F"/>
    <w:rsid w:val="181141F9"/>
    <w:rsid w:val="18273A1C"/>
    <w:rsid w:val="18362CC8"/>
    <w:rsid w:val="18386835"/>
    <w:rsid w:val="183F0D66"/>
    <w:rsid w:val="1844637C"/>
    <w:rsid w:val="18643F78"/>
    <w:rsid w:val="186E51A7"/>
    <w:rsid w:val="18814EDA"/>
    <w:rsid w:val="18891FE1"/>
    <w:rsid w:val="189D783A"/>
    <w:rsid w:val="18A24E51"/>
    <w:rsid w:val="18D47700"/>
    <w:rsid w:val="18EA185C"/>
    <w:rsid w:val="18F002B2"/>
    <w:rsid w:val="19031D93"/>
    <w:rsid w:val="191775ED"/>
    <w:rsid w:val="191B532F"/>
    <w:rsid w:val="195C14A3"/>
    <w:rsid w:val="196876CB"/>
    <w:rsid w:val="19687E48"/>
    <w:rsid w:val="199C7AF2"/>
    <w:rsid w:val="19A21C4A"/>
    <w:rsid w:val="19A44290"/>
    <w:rsid w:val="19D41C82"/>
    <w:rsid w:val="19EA1D8E"/>
    <w:rsid w:val="1A0E6C42"/>
    <w:rsid w:val="1A366198"/>
    <w:rsid w:val="1A3D4CD2"/>
    <w:rsid w:val="1A554870"/>
    <w:rsid w:val="1A5F56EF"/>
    <w:rsid w:val="1A620D3B"/>
    <w:rsid w:val="1A907110"/>
    <w:rsid w:val="1A9B1AC5"/>
    <w:rsid w:val="1AC70992"/>
    <w:rsid w:val="1AD10DB0"/>
    <w:rsid w:val="1B0B13D3"/>
    <w:rsid w:val="1B1069E9"/>
    <w:rsid w:val="1B177D78"/>
    <w:rsid w:val="1B2129A5"/>
    <w:rsid w:val="1B3A75C2"/>
    <w:rsid w:val="1B3B30BE"/>
    <w:rsid w:val="1B4F7512"/>
    <w:rsid w:val="1B5C1C2F"/>
    <w:rsid w:val="1B763ECE"/>
    <w:rsid w:val="1B7900EB"/>
    <w:rsid w:val="1B794B10"/>
    <w:rsid w:val="1BA64C58"/>
    <w:rsid w:val="1BC03F6C"/>
    <w:rsid w:val="1BDB032E"/>
    <w:rsid w:val="1BF81957"/>
    <w:rsid w:val="1BFD6F6E"/>
    <w:rsid w:val="1C00080C"/>
    <w:rsid w:val="1C0025BA"/>
    <w:rsid w:val="1C1E0C92"/>
    <w:rsid w:val="1C2F22BE"/>
    <w:rsid w:val="1C7B4336"/>
    <w:rsid w:val="1C922038"/>
    <w:rsid w:val="1CBD04AB"/>
    <w:rsid w:val="1CC17F9B"/>
    <w:rsid w:val="1CCA15F3"/>
    <w:rsid w:val="1CF00444"/>
    <w:rsid w:val="1CFE1CD3"/>
    <w:rsid w:val="1D0C4F8F"/>
    <w:rsid w:val="1D37200B"/>
    <w:rsid w:val="1D50131F"/>
    <w:rsid w:val="1D552DD9"/>
    <w:rsid w:val="1D5D22D6"/>
    <w:rsid w:val="1D7E5C1C"/>
    <w:rsid w:val="1D850670"/>
    <w:rsid w:val="1DB44028"/>
    <w:rsid w:val="1DB76127"/>
    <w:rsid w:val="1DC75A85"/>
    <w:rsid w:val="1DDE2DCF"/>
    <w:rsid w:val="1DE64F71"/>
    <w:rsid w:val="1E2A5FF9"/>
    <w:rsid w:val="1E2C7696"/>
    <w:rsid w:val="1E3817E4"/>
    <w:rsid w:val="1E560BB7"/>
    <w:rsid w:val="1E965458"/>
    <w:rsid w:val="1EA25BAA"/>
    <w:rsid w:val="1EBF5888"/>
    <w:rsid w:val="1ED65854"/>
    <w:rsid w:val="1EF1268E"/>
    <w:rsid w:val="1F0625DD"/>
    <w:rsid w:val="1F095C2A"/>
    <w:rsid w:val="1F666BD8"/>
    <w:rsid w:val="1F7E03C6"/>
    <w:rsid w:val="1F861028"/>
    <w:rsid w:val="1F880587"/>
    <w:rsid w:val="1F903C55"/>
    <w:rsid w:val="1FAA11BB"/>
    <w:rsid w:val="1FB262C1"/>
    <w:rsid w:val="1FB65DB1"/>
    <w:rsid w:val="1FC35DD8"/>
    <w:rsid w:val="1FC63B1B"/>
    <w:rsid w:val="1FF16DE9"/>
    <w:rsid w:val="1FF266BE"/>
    <w:rsid w:val="201F1063"/>
    <w:rsid w:val="204213F3"/>
    <w:rsid w:val="204F3B10"/>
    <w:rsid w:val="205C7FDB"/>
    <w:rsid w:val="205E3447"/>
    <w:rsid w:val="2061464C"/>
    <w:rsid w:val="206733F1"/>
    <w:rsid w:val="20684BD2"/>
    <w:rsid w:val="206A6249"/>
    <w:rsid w:val="2076109D"/>
    <w:rsid w:val="2087739C"/>
    <w:rsid w:val="20880DD0"/>
    <w:rsid w:val="20AA3DC6"/>
    <w:rsid w:val="20EA3839"/>
    <w:rsid w:val="20F63F8C"/>
    <w:rsid w:val="210112AE"/>
    <w:rsid w:val="21026DD4"/>
    <w:rsid w:val="21087A43"/>
    <w:rsid w:val="2111428D"/>
    <w:rsid w:val="2148008D"/>
    <w:rsid w:val="21575EA1"/>
    <w:rsid w:val="217E28FF"/>
    <w:rsid w:val="218555CE"/>
    <w:rsid w:val="218B501C"/>
    <w:rsid w:val="21920CC8"/>
    <w:rsid w:val="21B75E11"/>
    <w:rsid w:val="21C66054"/>
    <w:rsid w:val="21F901D7"/>
    <w:rsid w:val="221A409F"/>
    <w:rsid w:val="222A0391"/>
    <w:rsid w:val="225B5F4B"/>
    <w:rsid w:val="225B679C"/>
    <w:rsid w:val="22853819"/>
    <w:rsid w:val="228759ED"/>
    <w:rsid w:val="228A52D3"/>
    <w:rsid w:val="228D73AA"/>
    <w:rsid w:val="228E4DC3"/>
    <w:rsid w:val="22943A5C"/>
    <w:rsid w:val="22D64075"/>
    <w:rsid w:val="23216C9C"/>
    <w:rsid w:val="232623FE"/>
    <w:rsid w:val="234436D4"/>
    <w:rsid w:val="234A05BF"/>
    <w:rsid w:val="234C2589"/>
    <w:rsid w:val="23641680"/>
    <w:rsid w:val="2369313B"/>
    <w:rsid w:val="238B1303"/>
    <w:rsid w:val="23902F9F"/>
    <w:rsid w:val="23A14683"/>
    <w:rsid w:val="23A61C99"/>
    <w:rsid w:val="23CD2672"/>
    <w:rsid w:val="23D031BA"/>
    <w:rsid w:val="23D105BE"/>
    <w:rsid w:val="23D56344"/>
    <w:rsid w:val="23D76122"/>
    <w:rsid w:val="23E6478B"/>
    <w:rsid w:val="242B6642"/>
    <w:rsid w:val="243279D1"/>
    <w:rsid w:val="243C43AB"/>
    <w:rsid w:val="243E6375"/>
    <w:rsid w:val="243F5C4A"/>
    <w:rsid w:val="244119C2"/>
    <w:rsid w:val="244A1145"/>
    <w:rsid w:val="24637B8A"/>
    <w:rsid w:val="24B236B3"/>
    <w:rsid w:val="24B46637"/>
    <w:rsid w:val="24CE3110"/>
    <w:rsid w:val="24D740D4"/>
    <w:rsid w:val="2500362B"/>
    <w:rsid w:val="25113A8A"/>
    <w:rsid w:val="25162E4E"/>
    <w:rsid w:val="252178FB"/>
    <w:rsid w:val="252C4420"/>
    <w:rsid w:val="2547125A"/>
    <w:rsid w:val="2569263E"/>
    <w:rsid w:val="25736E49"/>
    <w:rsid w:val="259756CB"/>
    <w:rsid w:val="25A22934"/>
    <w:rsid w:val="25A77F4A"/>
    <w:rsid w:val="25B85CB3"/>
    <w:rsid w:val="25BC57A4"/>
    <w:rsid w:val="25CB1E8B"/>
    <w:rsid w:val="25E171C3"/>
    <w:rsid w:val="25E90563"/>
    <w:rsid w:val="25EB42DB"/>
    <w:rsid w:val="25F72072"/>
    <w:rsid w:val="25FC7E3F"/>
    <w:rsid w:val="260F67A9"/>
    <w:rsid w:val="261631EE"/>
    <w:rsid w:val="26263565"/>
    <w:rsid w:val="262D48F3"/>
    <w:rsid w:val="263C73D4"/>
    <w:rsid w:val="26485289"/>
    <w:rsid w:val="265C1789"/>
    <w:rsid w:val="265C5285"/>
    <w:rsid w:val="267918E7"/>
    <w:rsid w:val="26841CBB"/>
    <w:rsid w:val="26D76D10"/>
    <w:rsid w:val="26EF0A4D"/>
    <w:rsid w:val="270B215E"/>
    <w:rsid w:val="271E5FE8"/>
    <w:rsid w:val="27201D62"/>
    <w:rsid w:val="27494B1A"/>
    <w:rsid w:val="27523BA6"/>
    <w:rsid w:val="275F01D0"/>
    <w:rsid w:val="276460F3"/>
    <w:rsid w:val="27750300"/>
    <w:rsid w:val="27C464EE"/>
    <w:rsid w:val="27F21951"/>
    <w:rsid w:val="28171F7C"/>
    <w:rsid w:val="281F026C"/>
    <w:rsid w:val="282F2F82"/>
    <w:rsid w:val="28517ABB"/>
    <w:rsid w:val="285C14C0"/>
    <w:rsid w:val="28602A99"/>
    <w:rsid w:val="28864845"/>
    <w:rsid w:val="288B76AF"/>
    <w:rsid w:val="288D1679"/>
    <w:rsid w:val="28AD5878"/>
    <w:rsid w:val="28D56B7C"/>
    <w:rsid w:val="28DB0637"/>
    <w:rsid w:val="28F25980"/>
    <w:rsid w:val="28F72F97"/>
    <w:rsid w:val="290C07F0"/>
    <w:rsid w:val="291E22D1"/>
    <w:rsid w:val="292B0392"/>
    <w:rsid w:val="294A30C6"/>
    <w:rsid w:val="294F2FF6"/>
    <w:rsid w:val="29581C87"/>
    <w:rsid w:val="295F594B"/>
    <w:rsid w:val="296C350D"/>
    <w:rsid w:val="29916F47"/>
    <w:rsid w:val="29986528"/>
    <w:rsid w:val="29B42C36"/>
    <w:rsid w:val="29D357B2"/>
    <w:rsid w:val="29F031A1"/>
    <w:rsid w:val="2A21557C"/>
    <w:rsid w:val="2A27165A"/>
    <w:rsid w:val="2A36189D"/>
    <w:rsid w:val="2A5341FD"/>
    <w:rsid w:val="2A6B0ED0"/>
    <w:rsid w:val="2A895E70"/>
    <w:rsid w:val="2A993775"/>
    <w:rsid w:val="2AA84549"/>
    <w:rsid w:val="2AB54EB7"/>
    <w:rsid w:val="2ABA427C"/>
    <w:rsid w:val="2ACB3597"/>
    <w:rsid w:val="2AD215C5"/>
    <w:rsid w:val="2AD57308"/>
    <w:rsid w:val="2AE9690F"/>
    <w:rsid w:val="2AF07C9E"/>
    <w:rsid w:val="2B035C23"/>
    <w:rsid w:val="2B1478F6"/>
    <w:rsid w:val="2B17347C"/>
    <w:rsid w:val="2B501F6F"/>
    <w:rsid w:val="2B5B5A5F"/>
    <w:rsid w:val="2B620B9B"/>
    <w:rsid w:val="2B726905"/>
    <w:rsid w:val="2B807273"/>
    <w:rsid w:val="2B822FEC"/>
    <w:rsid w:val="2B870602"/>
    <w:rsid w:val="2B8723B0"/>
    <w:rsid w:val="2B9F3B9D"/>
    <w:rsid w:val="2BA80578"/>
    <w:rsid w:val="2BB138D1"/>
    <w:rsid w:val="2BCC4267"/>
    <w:rsid w:val="2BD66E93"/>
    <w:rsid w:val="2BE23A8A"/>
    <w:rsid w:val="2BFF63EA"/>
    <w:rsid w:val="2C244DF9"/>
    <w:rsid w:val="2C2C2F57"/>
    <w:rsid w:val="2C387018"/>
    <w:rsid w:val="2C4369DE"/>
    <w:rsid w:val="2C493B09"/>
    <w:rsid w:val="2C513230"/>
    <w:rsid w:val="2C55425C"/>
    <w:rsid w:val="2C622E1D"/>
    <w:rsid w:val="2C73502A"/>
    <w:rsid w:val="2C736DD8"/>
    <w:rsid w:val="2C821371"/>
    <w:rsid w:val="2C8A5613"/>
    <w:rsid w:val="2CB371D5"/>
    <w:rsid w:val="2CC3566A"/>
    <w:rsid w:val="2CCC3583"/>
    <w:rsid w:val="2CD0422B"/>
    <w:rsid w:val="2CD05FD9"/>
    <w:rsid w:val="2CE33F5E"/>
    <w:rsid w:val="2CF27CFD"/>
    <w:rsid w:val="2CFA4980"/>
    <w:rsid w:val="2D081200"/>
    <w:rsid w:val="2D4C45A1"/>
    <w:rsid w:val="2D4F514F"/>
    <w:rsid w:val="2D71156A"/>
    <w:rsid w:val="2D997782"/>
    <w:rsid w:val="2DA90D03"/>
    <w:rsid w:val="2DBB4593"/>
    <w:rsid w:val="2DDD5166"/>
    <w:rsid w:val="2DDD6BFF"/>
    <w:rsid w:val="2DEE4968"/>
    <w:rsid w:val="2E166BB0"/>
    <w:rsid w:val="2E210323"/>
    <w:rsid w:val="2E224612"/>
    <w:rsid w:val="2E291E44"/>
    <w:rsid w:val="2E3D156D"/>
    <w:rsid w:val="2E6B420B"/>
    <w:rsid w:val="2E7110F5"/>
    <w:rsid w:val="2E731311"/>
    <w:rsid w:val="2E7E4B85"/>
    <w:rsid w:val="2E9574DA"/>
    <w:rsid w:val="2E9F5C62"/>
    <w:rsid w:val="2EB15996"/>
    <w:rsid w:val="2EE84343"/>
    <w:rsid w:val="2EEB3364"/>
    <w:rsid w:val="2F171C9D"/>
    <w:rsid w:val="2F1D492A"/>
    <w:rsid w:val="2F261EE0"/>
    <w:rsid w:val="2F2D0447"/>
    <w:rsid w:val="2F503401"/>
    <w:rsid w:val="2F57046A"/>
    <w:rsid w:val="2F6F7B40"/>
    <w:rsid w:val="2F903341"/>
    <w:rsid w:val="2F9704F5"/>
    <w:rsid w:val="2FA15A0A"/>
    <w:rsid w:val="2FA71273"/>
    <w:rsid w:val="2FAD0853"/>
    <w:rsid w:val="2FB361F0"/>
    <w:rsid w:val="2FC21B1A"/>
    <w:rsid w:val="2FCD5BEC"/>
    <w:rsid w:val="2FE3217B"/>
    <w:rsid w:val="2FFF65BD"/>
    <w:rsid w:val="301306B6"/>
    <w:rsid w:val="30183F1E"/>
    <w:rsid w:val="302D7D87"/>
    <w:rsid w:val="303348B4"/>
    <w:rsid w:val="30395C43"/>
    <w:rsid w:val="303A20E7"/>
    <w:rsid w:val="3058165E"/>
    <w:rsid w:val="30644B8B"/>
    <w:rsid w:val="30751371"/>
    <w:rsid w:val="308E41E1"/>
    <w:rsid w:val="309C68FD"/>
    <w:rsid w:val="30EA63B1"/>
    <w:rsid w:val="30F214D6"/>
    <w:rsid w:val="31083F93"/>
    <w:rsid w:val="31102E48"/>
    <w:rsid w:val="31114115"/>
    <w:rsid w:val="31262507"/>
    <w:rsid w:val="31350B00"/>
    <w:rsid w:val="313528AE"/>
    <w:rsid w:val="31445C96"/>
    <w:rsid w:val="314D19A6"/>
    <w:rsid w:val="315C7E3B"/>
    <w:rsid w:val="31676553"/>
    <w:rsid w:val="31750EFD"/>
    <w:rsid w:val="317A4A00"/>
    <w:rsid w:val="318A49A8"/>
    <w:rsid w:val="31AB08CF"/>
    <w:rsid w:val="31AC77B7"/>
    <w:rsid w:val="31B509C1"/>
    <w:rsid w:val="31B5579D"/>
    <w:rsid w:val="31BE0AF5"/>
    <w:rsid w:val="31D0753F"/>
    <w:rsid w:val="31F94254"/>
    <w:rsid w:val="323B0398"/>
    <w:rsid w:val="32452586"/>
    <w:rsid w:val="324F79A0"/>
    <w:rsid w:val="32A45F3D"/>
    <w:rsid w:val="32AC6BA0"/>
    <w:rsid w:val="32BF78A7"/>
    <w:rsid w:val="32E7076E"/>
    <w:rsid w:val="33072028"/>
    <w:rsid w:val="33105381"/>
    <w:rsid w:val="332E1CAB"/>
    <w:rsid w:val="3330332D"/>
    <w:rsid w:val="333252F7"/>
    <w:rsid w:val="334D2131"/>
    <w:rsid w:val="33896EE1"/>
    <w:rsid w:val="339B7340"/>
    <w:rsid w:val="33AA5C6A"/>
    <w:rsid w:val="33B57CD6"/>
    <w:rsid w:val="33DC34B5"/>
    <w:rsid w:val="33E24718"/>
    <w:rsid w:val="33F20F2A"/>
    <w:rsid w:val="34022441"/>
    <w:rsid w:val="3404014D"/>
    <w:rsid w:val="34125129"/>
    <w:rsid w:val="343D21A6"/>
    <w:rsid w:val="344A6670"/>
    <w:rsid w:val="345319C9"/>
    <w:rsid w:val="345965CB"/>
    <w:rsid w:val="347F59EC"/>
    <w:rsid w:val="34B61F58"/>
    <w:rsid w:val="34C226AB"/>
    <w:rsid w:val="34C6332B"/>
    <w:rsid w:val="34D71C26"/>
    <w:rsid w:val="34FA3BF3"/>
    <w:rsid w:val="35145068"/>
    <w:rsid w:val="3529097C"/>
    <w:rsid w:val="353177BD"/>
    <w:rsid w:val="353E6FB9"/>
    <w:rsid w:val="35577297"/>
    <w:rsid w:val="35702107"/>
    <w:rsid w:val="35726C2F"/>
    <w:rsid w:val="358861CB"/>
    <w:rsid w:val="35A324DC"/>
    <w:rsid w:val="35A850F5"/>
    <w:rsid w:val="35BC17F0"/>
    <w:rsid w:val="35CB558F"/>
    <w:rsid w:val="35CF1523"/>
    <w:rsid w:val="35D06A50"/>
    <w:rsid w:val="35E6686D"/>
    <w:rsid w:val="35E84393"/>
    <w:rsid w:val="35ED7BFB"/>
    <w:rsid w:val="35EF47BD"/>
    <w:rsid w:val="36183454"/>
    <w:rsid w:val="362A5E2D"/>
    <w:rsid w:val="362D624A"/>
    <w:rsid w:val="363C74D5"/>
    <w:rsid w:val="364A6DFC"/>
    <w:rsid w:val="36573033"/>
    <w:rsid w:val="368F480F"/>
    <w:rsid w:val="369B7657"/>
    <w:rsid w:val="36AC53C0"/>
    <w:rsid w:val="36AF2BD4"/>
    <w:rsid w:val="36B10C29"/>
    <w:rsid w:val="36E27034"/>
    <w:rsid w:val="36EE7787"/>
    <w:rsid w:val="36F86858"/>
    <w:rsid w:val="370548D8"/>
    <w:rsid w:val="37072C34"/>
    <w:rsid w:val="3724764D"/>
    <w:rsid w:val="3733163E"/>
    <w:rsid w:val="3748380E"/>
    <w:rsid w:val="37BC7E4B"/>
    <w:rsid w:val="37C4347A"/>
    <w:rsid w:val="37C8622A"/>
    <w:rsid w:val="37D921E5"/>
    <w:rsid w:val="37E56DDC"/>
    <w:rsid w:val="37F214F9"/>
    <w:rsid w:val="37FC4126"/>
    <w:rsid w:val="380A4A95"/>
    <w:rsid w:val="380F2B7A"/>
    <w:rsid w:val="381256F7"/>
    <w:rsid w:val="381D77E4"/>
    <w:rsid w:val="381E22EE"/>
    <w:rsid w:val="38207E14"/>
    <w:rsid w:val="382A1E1E"/>
    <w:rsid w:val="38482EC7"/>
    <w:rsid w:val="389B749B"/>
    <w:rsid w:val="38B0572B"/>
    <w:rsid w:val="38D81226"/>
    <w:rsid w:val="38EA21D0"/>
    <w:rsid w:val="38F44DFD"/>
    <w:rsid w:val="39335925"/>
    <w:rsid w:val="393A4F06"/>
    <w:rsid w:val="395B4E7C"/>
    <w:rsid w:val="395E5839"/>
    <w:rsid w:val="39671A73"/>
    <w:rsid w:val="39693A3D"/>
    <w:rsid w:val="398919E9"/>
    <w:rsid w:val="399A7CBE"/>
    <w:rsid w:val="39AB5E03"/>
    <w:rsid w:val="39C80763"/>
    <w:rsid w:val="39D8471E"/>
    <w:rsid w:val="39F01A68"/>
    <w:rsid w:val="3A2A0F9D"/>
    <w:rsid w:val="3A2B6F44"/>
    <w:rsid w:val="3A3F51B7"/>
    <w:rsid w:val="3A464B75"/>
    <w:rsid w:val="3A6C5593"/>
    <w:rsid w:val="3A72247D"/>
    <w:rsid w:val="3AA50AA5"/>
    <w:rsid w:val="3ACA050B"/>
    <w:rsid w:val="3ACC4283"/>
    <w:rsid w:val="3ACF417D"/>
    <w:rsid w:val="3ACF78CF"/>
    <w:rsid w:val="3AD651E3"/>
    <w:rsid w:val="3B2A71FC"/>
    <w:rsid w:val="3B2C4D22"/>
    <w:rsid w:val="3B343BD6"/>
    <w:rsid w:val="3B5878C5"/>
    <w:rsid w:val="3B716BD9"/>
    <w:rsid w:val="3B915BA1"/>
    <w:rsid w:val="3B934DA1"/>
    <w:rsid w:val="3B9F3746"/>
    <w:rsid w:val="3BA64AD4"/>
    <w:rsid w:val="3BA66882"/>
    <w:rsid w:val="3BA743A8"/>
    <w:rsid w:val="3BAA1ABA"/>
    <w:rsid w:val="3BB03415"/>
    <w:rsid w:val="3BBF7944"/>
    <w:rsid w:val="3BCA3066"/>
    <w:rsid w:val="3BDD6CE9"/>
    <w:rsid w:val="3BE70C49"/>
    <w:rsid w:val="3BF55114"/>
    <w:rsid w:val="3C08753D"/>
    <w:rsid w:val="3C095063"/>
    <w:rsid w:val="3C0E61D6"/>
    <w:rsid w:val="3C145EE2"/>
    <w:rsid w:val="3C5207B8"/>
    <w:rsid w:val="3C667DC0"/>
    <w:rsid w:val="3C7544A7"/>
    <w:rsid w:val="3C7F70D3"/>
    <w:rsid w:val="3C833EA4"/>
    <w:rsid w:val="3CA803D8"/>
    <w:rsid w:val="3CC01BC6"/>
    <w:rsid w:val="3CCD6091"/>
    <w:rsid w:val="3CCE36D3"/>
    <w:rsid w:val="3CDB255C"/>
    <w:rsid w:val="3CDC26C7"/>
    <w:rsid w:val="3D070DF4"/>
    <w:rsid w:val="3D09356D"/>
    <w:rsid w:val="3D1910BD"/>
    <w:rsid w:val="3D211F38"/>
    <w:rsid w:val="3D232155"/>
    <w:rsid w:val="3D332398"/>
    <w:rsid w:val="3D56117A"/>
    <w:rsid w:val="3DBE2C48"/>
    <w:rsid w:val="3DCF6A6B"/>
    <w:rsid w:val="3DE64192"/>
    <w:rsid w:val="3DEB4A20"/>
    <w:rsid w:val="3DEF6B4B"/>
    <w:rsid w:val="3DFD4754"/>
    <w:rsid w:val="3E0C2BE9"/>
    <w:rsid w:val="3E3143FD"/>
    <w:rsid w:val="3E46434D"/>
    <w:rsid w:val="3E5E1696"/>
    <w:rsid w:val="3E5F540E"/>
    <w:rsid w:val="3E640B6F"/>
    <w:rsid w:val="3EB004D2"/>
    <w:rsid w:val="3EBF1A09"/>
    <w:rsid w:val="3EBF7C5B"/>
    <w:rsid w:val="3EC05EAD"/>
    <w:rsid w:val="3ED43ADB"/>
    <w:rsid w:val="3ED74FA5"/>
    <w:rsid w:val="3EE55913"/>
    <w:rsid w:val="3EF23B8C"/>
    <w:rsid w:val="3EF67D2C"/>
    <w:rsid w:val="3F0C10F2"/>
    <w:rsid w:val="3F0D09C6"/>
    <w:rsid w:val="3F0D25DF"/>
    <w:rsid w:val="3F285800"/>
    <w:rsid w:val="3F381EE7"/>
    <w:rsid w:val="3F42167F"/>
    <w:rsid w:val="3F4D7CD4"/>
    <w:rsid w:val="3F510E13"/>
    <w:rsid w:val="3F536D21"/>
    <w:rsid w:val="3F6F1681"/>
    <w:rsid w:val="3F7B0026"/>
    <w:rsid w:val="3F80388E"/>
    <w:rsid w:val="3F9D1D4A"/>
    <w:rsid w:val="3FA70E1B"/>
    <w:rsid w:val="3FBC08DA"/>
    <w:rsid w:val="3FC574F3"/>
    <w:rsid w:val="3FD57046"/>
    <w:rsid w:val="3FEA0D08"/>
    <w:rsid w:val="3FFD02C3"/>
    <w:rsid w:val="40122037"/>
    <w:rsid w:val="402507DC"/>
    <w:rsid w:val="402A7AAC"/>
    <w:rsid w:val="403A57EB"/>
    <w:rsid w:val="404B47FE"/>
    <w:rsid w:val="40642868"/>
    <w:rsid w:val="40661389"/>
    <w:rsid w:val="40842F0A"/>
    <w:rsid w:val="40AD066C"/>
    <w:rsid w:val="40C420AF"/>
    <w:rsid w:val="40D07EFD"/>
    <w:rsid w:val="40D45C40"/>
    <w:rsid w:val="40DE086C"/>
    <w:rsid w:val="40EB4D37"/>
    <w:rsid w:val="40F167F2"/>
    <w:rsid w:val="40FA71C9"/>
    <w:rsid w:val="412070D7"/>
    <w:rsid w:val="41313092"/>
    <w:rsid w:val="41344930"/>
    <w:rsid w:val="415428DD"/>
    <w:rsid w:val="41630D72"/>
    <w:rsid w:val="41674009"/>
    <w:rsid w:val="4193257B"/>
    <w:rsid w:val="419378A9"/>
    <w:rsid w:val="41964DF5"/>
    <w:rsid w:val="41C31810"/>
    <w:rsid w:val="41E719A3"/>
    <w:rsid w:val="41EA3241"/>
    <w:rsid w:val="41F00DC1"/>
    <w:rsid w:val="421A7700"/>
    <w:rsid w:val="42334BE8"/>
    <w:rsid w:val="424D3BD0"/>
    <w:rsid w:val="426052B1"/>
    <w:rsid w:val="42A258CA"/>
    <w:rsid w:val="42A762BC"/>
    <w:rsid w:val="42AA5FD8"/>
    <w:rsid w:val="42CF5C44"/>
    <w:rsid w:val="42D24BF6"/>
    <w:rsid w:val="43012E33"/>
    <w:rsid w:val="43036368"/>
    <w:rsid w:val="430B16C1"/>
    <w:rsid w:val="43120CA1"/>
    <w:rsid w:val="43324E9F"/>
    <w:rsid w:val="433724B6"/>
    <w:rsid w:val="435B2648"/>
    <w:rsid w:val="435C1F1C"/>
    <w:rsid w:val="436056DF"/>
    <w:rsid w:val="43770B04"/>
    <w:rsid w:val="43827BD5"/>
    <w:rsid w:val="4391317D"/>
    <w:rsid w:val="4396542E"/>
    <w:rsid w:val="43A54511"/>
    <w:rsid w:val="43A7763B"/>
    <w:rsid w:val="43B6162D"/>
    <w:rsid w:val="43BD5855"/>
    <w:rsid w:val="43CC7BE9"/>
    <w:rsid w:val="43D321DE"/>
    <w:rsid w:val="43F3462F"/>
    <w:rsid w:val="43FB34E3"/>
    <w:rsid w:val="44212AC1"/>
    <w:rsid w:val="445D7CFA"/>
    <w:rsid w:val="446A0C2B"/>
    <w:rsid w:val="447F2366"/>
    <w:rsid w:val="4493196E"/>
    <w:rsid w:val="4497145E"/>
    <w:rsid w:val="44A771C7"/>
    <w:rsid w:val="44D77AAC"/>
    <w:rsid w:val="44EB17AA"/>
    <w:rsid w:val="450B1E4C"/>
    <w:rsid w:val="456B28EB"/>
    <w:rsid w:val="457277D5"/>
    <w:rsid w:val="45854E0B"/>
    <w:rsid w:val="458B6AE9"/>
    <w:rsid w:val="45A032F3"/>
    <w:rsid w:val="45C67123"/>
    <w:rsid w:val="45D71D2E"/>
    <w:rsid w:val="45E10B02"/>
    <w:rsid w:val="45E5269D"/>
    <w:rsid w:val="45E5444B"/>
    <w:rsid w:val="45F4113C"/>
    <w:rsid w:val="45F67E46"/>
    <w:rsid w:val="45F75F2C"/>
    <w:rsid w:val="45FE550D"/>
    <w:rsid w:val="46116FEE"/>
    <w:rsid w:val="4622744D"/>
    <w:rsid w:val="462907DC"/>
    <w:rsid w:val="462F3918"/>
    <w:rsid w:val="46362EF9"/>
    <w:rsid w:val="466E0D04"/>
    <w:rsid w:val="4685178A"/>
    <w:rsid w:val="46A37B27"/>
    <w:rsid w:val="46A61E2C"/>
    <w:rsid w:val="46AB7443"/>
    <w:rsid w:val="46B86CD9"/>
    <w:rsid w:val="46BF588E"/>
    <w:rsid w:val="46C16896"/>
    <w:rsid w:val="46CB71DA"/>
    <w:rsid w:val="46F801AE"/>
    <w:rsid w:val="4712301E"/>
    <w:rsid w:val="47134FE8"/>
    <w:rsid w:val="47163A10"/>
    <w:rsid w:val="47256C62"/>
    <w:rsid w:val="476D399F"/>
    <w:rsid w:val="477261B2"/>
    <w:rsid w:val="4783216D"/>
    <w:rsid w:val="478A34FC"/>
    <w:rsid w:val="47A81BD4"/>
    <w:rsid w:val="47BE31A6"/>
    <w:rsid w:val="47E81FD1"/>
    <w:rsid w:val="480C42AF"/>
    <w:rsid w:val="480D1A37"/>
    <w:rsid w:val="481F7AC2"/>
    <w:rsid w:val="483376F0"/>
    <w:rsid w:val="483B0352"/>
    <w:rsid w:val="48580F04"/>
    <w:rsid w:val="486D0AE8"/>
    <w:rsid w:val="48733FDB"/>
    <w:rsid w:val="4880045B"/>
    <w:rsid w:val="48943F06"/>
    <w:rsid w:val="48981C49"/>
    <w:rsid w:val="48983AC3"/>
    <w:rsid w:val="48A71E8C"/>
    <w:rsid w:val="48BB1493"/>
    <w:rsid w:val="48BB1D99"/>
    <w:rsid w:val="48D3748B"/>
    <w:rsid w:val="48D83DF3"/>
    <w:rsid w:val="48FF56C1"/>
    <w:rsid w:val="490B3DC5"/>
    <w:rsid w:val="490B41C9"/>
    <w:rsid w:val="492C413F"/>
    <w:rsid w:val="49415E3C"/>
    <w:rsid w:val="49935F6C"/>
    <w:rsid w:val="499E503D"/>
    <w:rsid w:val="49A07B83"/>
    <w:rsid w:val="49A9661E"/>
    <w:rsid w:val="49AD1724"/>
    <w:rsid w:val="49B36396"/>
    <w:rsid w:val="49D46CB0"/>
    <w:rsid w:val="49DE368B"/>
    <w:rsid w:val="49E113CD"/>
    <w:rsid w:val="49F90742"/>
    <w:rsid w:val="4A0C2EDF"/>
    <w:rsid w:val="4A2177D5"/>
    <w:rsid w:val="4A361719"/>
    <w:rsid w:val="4A3B4425"/>
    <w:rsid w:val="4A3E2ADD"/>
    <w:rsid w:val="4A421E6C"/>
    <w:rsid w:val="4A474C35"/>
    <w:rsid w:val="4A4F7F3F"/>
    <w:rsid w:val="4A513E5D"/>
    <w:rsid w:val="4A9106FD"/>
    <w:rsid w:val="4AAF6DD6"/>
    <w:rsid w:val="4AC76815"/>
    <w:rsid w:val="4ACE3700"/>
    <w:rsid w:val="4AF31677"/>
    <w:rsid w:val="4AFD2237"/>
    <w:rsid w:val="4B09298A"/>
    <w:rsid w:val="4B22716D"/>
    <w:rsid w:val="4B337A07"/>
    <w:rsid w:val="4B35552D"/>
    <w:rsid w:val="4B4E2A92"/>
    <w:rsid w:val="4B5B6B37"/>
    <w:rsid w:val="4B683B54"/>
    <w:rsid w:val="4B6E6C91"/>
    <w:rsid w:val="4B89666B"/>
    <w:rsid w:val="4B8E10E1"/>
    <w:rsid w:val="4BA426B2"/>
    <w:rsid w:val="4BCE2302"/>
    <w:rsid w:val="4BD5286C"/>
    <w:rsid w:val="4BDF193C"/>
    <w:rsid w:val="4BE45514"/>
    <w:rsid w:val="4BE8784A"/>
    <w:rsid w:val="4BF369FD"/>
    <w:rsid w:val="4BF61160"/>
    <w:rsid w:val="4BF72F56"/>
    <w:rsid w:val="4C144E23"/>
    <w:rsid w:val="4C177328"/>
    <w:rsid w:val="4C1C049B"/>
    <w:rsid w:val="4C337117"/>
    <w:rsid w:val="4C3A6B73"/>
    <w:rsid w:val="4C46376A"/>
    <w:rsid w:val="4C694FE0"/>
    <w:rsid w:val="4C7402D7"/>
    <w:rsid w:val="4C8147A2"/>
    <w:rsid w:val="4C8C73CE"/>
    <w:rsid w:val="4CAF57B3"/>
    <w:rsid w:val="4CC712A7"/>
    <w:rsid w:val="4CCD186E"/>
    <w:rsid w:val="4CD15729"/>
    <w:rsid w:val="4CEB6BD1"/>
    <w:rsid w:val="4D677E3B"/>
    <w:rsid w:val="4D723818"/>
    <w:rsid w:val="4D970721"/>
    <w:rsid w:val="4D994499"/>
    <w:rsid w:val="4DAE7818"/>
    <w:rsid w:val="4DD40DA9"/>
    <w:rsid w:val="4DD51249"/>
    <w:rsid w:val="4DEF230B"/>
    <w:rsid w:val="4DFC67D6"/>
    <w:rsid w:val="4E1C0C26"/>
    <w:rsid w:val="4E1C6E78"/>
    <w:rsid w:val="4E397052"/>
    <w:rsid w:val="4E7312E2"/>
    <w:rsid w:val="4EA2513A"/>
    <w:rsid w:val="4EA40E15"/>
    <w:rsid w:val="4ECC264C"/>
    <w:rsid w:val="4ECC7F56"/>
    <w:rsid w:val="4F0A6CD0"/>
    <w:rsid w:val="4F0E4A13"/>
    <w:rsid w:val="4F3B332E"/>
    <w:rsid w:val="4F626B0C"/>
    <w:rsid w:val="4F642884"/>
    <w:rsid w:val="4F7A20A8"/>
    <w:rsid w:val="4F8E24EE"/>
    <w:rsid w:val="4FC03A74"/>
    <w:rsid w:val="4FD81B2A"/>
    <w:rsid w:val="4FE70DC0"/>
    <w:rsid w:val="4FFF0C11"/>
    <w:rsid w:val="500951DA"/>
    <w:rsid w:val="502405B0"/>
    <w:rsid w:val="506568B4"/>
    <w:rsid w:val="50690F68"/>
    <w:rsid w:val="507D6E7C"/>
    <w:rsid w:val="509727E6"/>
    <w:rsid w:val="509C0F37"/>
    <w:rsid w:val="50BC224C"/>
    <w:rsid w:val="50D43A3A"/>
    <w:rsid w:val="50E05F3B"/>
    <w:rsid w:val="50EA500B"/>
    <w:rsid w:val="50EF43D0"/>
    <w:rsid w:val="510C3078"/>
    <w:rsid w:val="511107EA"/>
    <w:rsid w:val="512D64A3"/>
    <w:rsid w:val="513037C0"/>
    <w:rsid w:val="51337A67"/>
    <w:rsid w:val="513D338D"/>
    <w:rsid w:val="516429F4"/>
    <w:rsid w:val="51AC0513"/>
    <w:rsid w:val="51C94C21"/>
    <w:rsid w:val="51D32C81"/>
    <w:rsid w:val="51FE0D6E"/>
    <w:rsid w:val="520B6FE7"/>
    <w:rsid w:val="520C4DC4"/>
    <w:rsid w:val="52223EDA"/>
    <w:rsid w:val="52350508"/>
    <w:rsid w:val="5237602E"/>
    <w:rsid w:val="523C53F3"/>
    <w:rsid w:val="526E7576"/>
    <w:rsid w:val="526F5493"/>
    <w:rsid w:val="528233CD"/>
    <w:rsid w:val="5284238D"/>
    <w:rsid w:val="529118E9"/>
    <w:rsid w:val="52975587"/>
    <w:rsid w:val="52AB07CA"/>
    <w:rsid w:val="52BC4786"/>
    <w:rsid w:val="52C50EA2"/>
    <w:rsid w:val="52D416C2"/>
    <w:rsid w:val="52DC3BB1"/>
    <w:rsid w:val="52F72DBF"/>
    <w:rsid w:val="53057EDB"/>
    <w:rsid w:val="5312326A"/>
    <w:rsid w:val="531F796D"/>
    <w:rsid w:val="533B7DA0"/>
    <w:rsid w:val="53536E98"/>
    <w:rsid w:val="535B19DA"/>
    <w:rsid w:val="537B70F2"/>
    <w:rsid w:val="539D0113"/>
    <w:rsid w:val="53AC47FA"/>
    <w:rsid w:val="53AF7E46"/>
    <w:rsid w:val="53B11E10"/>
    <w:rsid w:val="53B65352"/>
    <w:rsid w:val="53CC6C4A"/>
    <w:rsid w:val="53D61877"/>
    <w:rsid w:val="53DA1367"/>
    <w:rsid w:val="53EA55E6"/>
    <w:rsid w:val="53EC4BF7"/>
    <w:rsid w:val="540006A2"/>
    <w:rsid w:val="54096041"/>
    <w:rsid w:val="542919A7"/>
    <w:rsid w:val="5441152B"/>
    <w:rsid w:val="54444A33"/>
    <w:rsid w:val="544B4013"/>
    <w:rsid w:val="54901A26"/>
    <w:rsid w:val="54BE47E5"/>
    <w:rsid w:val="54CB6F02"/>
    <w:rsid w:val="54CC5154"/>
    <w:rsid w:val="54DA7145"/>
    <w:rsid w:val="54DB697B"/>
    <w:rsid w:val="54FF095A"/>
    <w:rsid w:val="55124B31"/>
    <w:rsid w:val="552C42B7"/>
    <w:rsid w:val="55357F85"/>
    <w:rsid w:val="555D2250"/>
    <w:rsid w:val="55602298"/>
    <w:rsid w:val="5563538C"/>
    <w:rsid w:val="556A2277"/>
    <w:rsid w:val="559B4B26"/>
    <w:rsid w:val="559D264C"/>
    <w:rsid w:val="55AA6B17"/>
    <w:rsid w:val="55B300C2"/>
    <w:rsid w:val="55C45E2B"/>
    <w:rsid w:val="55D9616A"/>
    <w:rsid w:val="55DA564E"/>
    <w:rsid w:val="55FC3817"/>
    <w:rsid w:val="56004989"/>
    <w:rsid w:val="56182852"/>
    <w:rsid w:val="561C5C67"/>
    <w:rsid w:val="56244B1C"/>
    <w:rsid w:val="564A4807"/>
    <w:rsid w:val="565C6063"/>
    <w:rsid w:val="56674A08"/>
    <w:rsid w:val="56701B0F"/>
    <w:rsid w:val="56764C4B"/>
    <w:rsid w:val="568523B8"/>
    <w:rsid w:val="569021B1"/>
    <w:rsid w:val="56A619D5"/>
    <w:rsid w:val="56AB0D99"/>
    <w:rsid w:val="56C43C09"/>
    <w:rsid w:val="56C8194B"/>
    <w:rsid w:val="56D77DE0"/>
    <w:rsid w:val="56E524FD"/>
    <w:rsid w:val="56E542AB"/>
    <w:rsid w:val="571A1A7B"/>
    <w:rsid w:val="575E1289"/>
    <w:rsid w:val="576553EC"/>
    <w:rsid w:val="576A2A02"/>
    <w:rsid w:val="577178B8"/>
    <w:rsid w:val="57A9177C"/>
    <w:rsid w:val="57BF2D4E"/>
    <w:rsid w:val="57E06965"/>
    <w:rsid w:val="580B5F93"/>
    <w:rsid w:val="580E15DF"/>
    <w:rsid w:val="581C286A"/>
    <w:rsid w:val="581F4B46"/>
    <w:rsid w:val="5822508B"/>
    <w:rsid w:val="583077A8"/>
    <w:rsid w:val="584375EF"/>
    <w:rsid w:val="58450D2C"/>
    <w:rsid w:val="584C7235"/>
    <w:rsid w:val="585711D8"/>
    <w:rsid w:val="58733B38"/>
    <w:rsid w:val="587578B0"/>
    <w:rsid w:val="58782EFD"/>
    <w:rsid w:val="58B73A25"/>
    <w:rsid w:val="58D77C23"/>
    <w:rsid w:val="58DF2F7C"/>
    <w:rsid w:val="58EB7B73"/>
    <w:rsid w:val="58F509F1"/>
    <w:rsid w:val="590429E2"/>
    <w:rsid w:val="59077600"/>
    <w:rsid w:val="59126EAD"/>
    <w:rsid w:val="591621C5"/>
    <w:rsid w:val="591732B3"/>
    <w:rsid w:val="591A64F6"/>
    <w:rsid w:val="591E1CF6"/>
    <w:rsid w:val="59284923"/>
    <w:rsid w:val="592F6B22"/>
    <w:rsid w:val="59710B6E"/>
    <w:rsid w:val="598A2EE8"/>
    <w:rsid w:val="59924CB6"/>
    <w:rsid w:val="59B03888"/>
    <w:rsid w:val="59B72375"/>
    <w:rsid w:val="59B83EF9"/>
    <w:rsid w:val="59D93E6F"/>
    <w:rsid w:val="59D9502B"/>
    <w:rsid w:val="59DA32C4"/>
    <w:rsid w:val="59E9604F"/>
    <w:rsid w:val="5A0758AC"/>
    <w:rsid w:val="5A0E58C7"/>
    <w:rsid w:val="5A1153B7"/>
    <w:rsid w:val="5A1D5B0A"/>
    <w:rsid w:val="5A386DE8"/>
    <w:rsid w:val="5A3C75BC"/>
    <w:rsid w:val="5A457E3E"/>
    <w:rsid w:val="5A536C00"/>
    <w:rsid w:val="5A753B98"/>
    <w:rsid w:val="5A8E07B6"/>
    <w:rsid w:val="5AA33E76"/>
    <w:rsid w:val="5AC939BB"/>
    <w:rsid w:val="5AEC6705"/>
    <w:rsid w:val="5AF1280C"/>
    <w:rsid w:val="5AFA5E4B"/>
    <w:rsid w:val="5B10566E"/>
    <w:rsid w:val="5B3D6923"/>
    <w:rsid w:val="5B3E6A78"/>
    <w:rsid w:val="5B465534"/>
    <w:rsid w:val="5B6A5E6D"/>
    <w:rsid w:val="5B6F3900"/>
    <w:rsid w:val="5B7025B1"/>
    <w:rsid w:val="5B775347"/>
    <w:rsid w:val="5B7A6F8C"/>
    <w:rsid w:val="5B841BB9"/>
    <w:rsid w:val="5BB71F8E"/>
    <w:rsid w:val="5BE24CBF"/>
    <w:rsid w:val="5C0D541A"/>
    <w:rsid w:val="5C163DE7"/>
    <w:rsid w:val="5C22110F"/>
    <w:rsid w:val="5C337866"/>
    <w:rsid w:val="5C384E7D"/>
    <w:rsid w:val="5C514191"/>
    <w:rsid w:val="5C7B360F"/>
    <w:rsid w:val="5C981DBF"/>
    <w:rsid w:val="5CB309A7"/>
    <w:rsid w:val="5CB52971"/>
    <w:rsid w:val="5CB564CD"/>
    <w:rsid w:val="5CE71579"/>
    <w:rsid w:val="5CF10C74"/>
    <w:rsid w:val="5CFB497D"/>
    <w:rsid w:val="5CFC0DB1"/>
    <w:rsid w:val="5D0631CD"/>
    <w:rsid w:val="5D09003F"/>
    <w:rsid w:val="5D094A6B"/>
    <w:rsid w:val="5D2B6790"/>
    <w:rsid w:val="5D4B5084"/>
    <w:rsid w:val="5D775E79"/>
    <w:rsid w:val="5D9B3168"/>
    <w:rsid w:val="5DA30A1C"/>
    <w:rsid w:val="5DAE66A3"/>
    <w:rsid w:val="5DCB3ACF"/>
    <w:rsid w:val="5DCC1F1C"/>
    <w:rsid w:val="5DDD2180"/>
    <w:rsid w:val="5DE057CC"/>
    <w:rsid w:val="5DE352BC"/>
    <w:rsid w:val="5E163BDF"/>
    <w:rsid w:val="5E167440"/>
    <w:rsid w:val="5E231B5D"/>
    <w:rsid w:val="5E2558D5"/>
    <w:rsid w:val="5E5B12F6"/>
    <w:rsid w:val="5E6006BB"/>
    <w:rsid w:val="5E60690D"/>
    <w:rsid w:val="5E6769DA"/>
    <w:rsid w:val="5E6F08FE"/>
    <w:rsid w:val="5E79177D"/>
    <w:rsid w:val="5E9D190F"/>
    <w:rsid w:val="5ED66574"/>
    <w:rsid w:val="5ED864A3"/>
    <w:rsid w:val="5EDD61AF"/>
    <w:rsid w:val="5EF01A3F"/>
    <w:rsid w:val="5EFA6A51"/>
    <w:rsid w:val="5F126D6B"/>
    <w:rsid w:val="5F217E4A"/>
    <w:rsid w:val="5F27742B"/>
    <w:rsid w:val="5F506981"/>
    <w:rsid w:val="5F69359F"/>
    <w:rsid w:val="5F7D4849"/>
    <w:rsid w:val="5F965824"/>
    <w:rsid w:val="5FA647F3"/>
    <w:rsid w:val="5FB13ACF"/>
    <w:rsid w:val="5FC24B93"/>
    <w:rsid w:val="5FCF78A6"/>
    <w:rsid w:val="5FD21144"/>
    <w:rsid w:val="5FEB6DC3"/>
    <w:rsid w:val="60017C7C"/>
    <w:rsid w:val="60172113"/>
    <w:rsid w:val="601A3287"/>
    <w:rsid w:val="603B0CED"/>
    <w:rsid w:val="604364E6"/>
    <w:rsid w:val="60457B68"/>
    <w:rsid w:val="60561D95"/>
    <w:rsid w:val="605C4EB2"/>
    <w:rsid w:val="60642E51"/>
    <w:rsid w:val="60644384"/>
    <w:rsid w:val="606C77EB"/>
    <w:rsid w:val="60844B35"/>
    <w:rsid w:val="60964868"/>
    <w:rsid w:val="60B7767B"/>
    <w:rsid w:val="60BD3BA3"/>
    <w:rsid w:val="60E750C3"/>
    <w:rsid w:val="60FA4DF7"/>
    <w:rsid w:val="61204131"/>
    <w:rsid w:val="612E4C86"/>
    <w:rsid w:val="613F280A"/>
    <w:rsid w:val="614222FA"/>
    <w:rsid w:val="61446072"/>
    <w:rsid w:val="61614E76"/>
    <w:rsid w:val="617D1584"/>
    <w:rsid w:val="618B1EF3"/>
    <w:rsid w:val="61BB1D77"/>
    <w:rsid w:val="61C64CD9"/>
    <w:rsid w:val="61CA2A1B"/>
    <w:rsid w:val="61F422E4"/>
    <w:rsid w:val="62040243"/>
    <w:rsid w:val="620D2908"/>
    <w:rsid w:val="620D60EB"/>
    <w:rsid w:val="621517BC"/>
    <w:rsid w:val="623F3AB1"/>
    <w:rsid w:val="62402CDD"/>
    <w:rsid w:val="6243457B"/>
    <w:rsid w:val="62600C89"/>
    <w:rsid w:val="626F2D4C"/>
    <w:rsid w:val="629C4E5A"/>
    <w:rsid w:val="62AC2121"/>
    <w:rsid w:val="62C679EB"/>
    <w:rsid w:val="62F53AC8"/>
    <w:rsid w:val="631877B6"/>
    <w:rsid w:val="6324615B"/>
    <w:rsid w:val="63303C3B"/>
    <w:rsid w:val="633609DD"/>
    <w:rsid w:val="6361115D"/>
    <w:rsid w:val="6372336A"/>
    <w:rsid w:val="637C5F97"/>
    <w:rsid w:val="638208D2"/>
    <w:rsid w:val="63855AAD"/>
    <w:rsid w:val="638D4FDB"/>
    <w:rsid w:val="639D3C37"/>
    <w:rsid w:val="639F4898"/>
    <w:rsid w:val="63AE3C76"/>
    <w:rsid w:val="63B40D15"/>
    <w:rsid w:val="63B4281C"/>
    <w:rsid w:val="63C96D02"/>
    <w:rsid w:val="63DE579C"/>
    <w:rsid w:val="63F00669"/>
    <w:rsid w:val="63F23750"/>
    <w:rsid w:val="63F43D7F"/>
    <w:rsid w:val="641A53B8"/>
    <w:rsid w:val="641F4B74"/>
    <w:rsid w:val="64224F28"/>
    <w:rsid w:val="642301C1"/>
    <w:rsid w:val="642A0B61"/>
    <w:rsid w:val="642A59F3"/>
    <w:rsid w:val="64360DAB"/>
    <w:rsid w:val="64524F4A"/>
    <w:rsid w:val="64845D29"/>
    <w:rsid w:val="649843E3"/>
    <w:rsid w:val="64990483"/>
    <w:rsid w:val="64AA6B34"/>
    <w:rsid w:val="64B35997"/>
    <w:rsid w:val="64BB489D"/>
    <w:rsid w:val="64ED243F"/>
    <w:rsid w:val="64F32289"/>
    <w:rsid w:val="64F63B27"/>
    <w:rsid w:val="64FC508C"/>
    <w:rsid w:val="64FE29DC"/>
    <w:rsid w:val="65066B00"/>
    <w:rsid w:val="650C6EA7"/>
    <w:rsid w:val="65146F62"/>
    <w:rsid w:val="6518584B"/>
    <w:rsid w:val="65336B29"/>
    <w:rsid w:val="653603C7"/>
    <w:rsid w:val="6558033E"/>
    <w:rsid w:val="6562740E"/>
    <w:rsid w:val="656767D3"/>
    <w:rsid w:val="656B5ACE"/>
    <w:rsid w:val="65745172"/>
    <w:rsid w:val="657C227E"/>
    <w:rsid w:val="657F58CB"/>
    <w:rsid w:val="659B022A"/>
    <w:rsid w:val="65B65064"/>
    <w:rsid w:val="65BA6D04"/>
    <w:rsid w:val="65E816C2"/>
    <w:rsid w:val="65E9368C"/>
    <w:rsid w:val="65F22540"/>
    <w:rsid w:val="65F312B5"/>
    <w:rsid w:val="66067D9A"/>
    <w:rsid w:val="661F6E0C"/>
    <w:rsid w:val="663366B5"/>
    <w:rsid w:val="663E0BF4"/>
    <w:rsid w:val="66482160"/>
    <w:rsid w:val="666F1DE3"/>
    <w:rsid w:val="666F3B91"/>
    <w:rsid w:val="6683763C"/>
    <w:rsid w:val="669C425A"/>
    <w:rsid w:val="66B338BD"/>
    <w:rsid w:val="66BD41C5"/>
    <w:rsid w:val="66CF2882"/>
    <w:rsid w:val="66E225B5"/>
    <w:rsid w:val="670F2C7E"/>
    <w:rsid w:val="67122155"/>
    <w:rsid w:val="673E6667"/>
    <w:rsid w:val="6759039D"/>
    <w:rsid w:val="676D638F"/>
    <w:rsid w:val="67746F85"/>
    <w:rsid w:val="679F4A2F"/>
    <w:rsid w:val="67D85766"/>
    <w:rsid w:val="67FD6F7B"/>
    <w:rsid w:val="6808604B"/>
    <w:rsid w:val="681C56E8"/>
    <w:rsid w:val="68386205"/>
    <w:rsid w:val="68403D4C"/>
    <w:rsid w:val="68411AA8"/>
    <w:rsid w:val="68435106"/>
    <w:rsid w:val="684626D0"/>
    <w:rsid w:val="684B5F38"/>
    <w:rsid w:val="684D1CB0"/>
    <w:rsid w:val="685A617B"/>
    <w:rsid w:val="685F19E3"/>
    <w:rsid w:val="686E1C26"/>
    <w:rsid w:val="68727968"/>
    <w:rsid w:val="68B94891"/>
    <w:rsid w:val="68C13E40"/>
    <w:rsid w:val="68CD4F2E"/>
    <w:rsid w:val="68D47A7B"/>
    <w:rsid w:val="68F16ADF"/>
    <w:rsid w:val="68F62348"/>
    <w:rsid w:val="6922313D"/>
    <w:rsid w:val="69335FEA"/>
    <w:rsid w:val="69461A26"/>
    <w:rsid w:val="695465A4"/>
    <w:rsid w:val="695E1C9B"/>
    <w:rsid w:val="69670B4F"/>
    <w:rsid w:val="696F20FA"/>
    <w:rsid w:val="697B0A9F"/>
    <w:rsid w:val="69A753F0"/>
    <w:rsid w:val="69AF24F6"/>
    <w:rsid w:val="69B0699A"/>
    <w:rsid w:val="69C43F98"/>
    <w:rsid w:val="69C97A5C"/>
    <w:rsid w:val="69D00DEB"/>
    <w:rsid w:val="69D97A59"/>
    <w:rsid w:val="69F04FE9"/>
    <w:rsid w:val="69F50021"/>
    <w:rsid w:val="6A1D56B2"/>
    <w:rsid w:val="6A2B47B8"/>
    <w:rsid w:val="6A633A0D"/>
    <w:rsid w:val="6A6634FD"/>
    <w:rsid w:val="6A6B466F"/>
    <w:rsid w:val="6A6D7C61"/>
    <w:rsid w:val="6A7476A4"/>
    <w:rsid w:val="6A7F45BF"/>
    <w:rsid w:val="6A883473"/>
    <w:rsid w:val="6A971908"/>
    <w:rsid w:val="6AA33E09"/>
    <w:rsid w:val="6AB06526"/>
    <w:rsid w:val="6ABA73A5"/>
    <w:rsid w:val="6AC6786D"/>
    <w:rsid w:val="6AC975E8"/>
    <w:rsid w:val="6AE83F12"/>
    <w:rsid w:val="6B2F1B41"/>
    <w:rsid w:val="6B7359AC"/>
    <w:rsid w:val="6B770FA7"/>
    <w:rsid w:val="6B7B2FD8"/>
    <w:rsid w:val="6B9F52DB"/>
    <w:rsid w:val="6BCB7ABB"/>
    <w:rsid w:val="6BCC7390"/>
    <w:rsid w:val="6C0528A2"/>
    <w:rsid w:val="6C136D6D"/>
    <w:rsid w:val="6C643A6C"/>
    <w:rsid w:val="6C733CAF"/>
    <w:rsid w:val="6C787BB4"/>
    <w:rsid w:val="6C7B7FED"/>
    <w:rsid w:val="6CA2239A"/>
    <w:rsid w:val="6CA27CE2"/>
    <w:rsid w:val="6CC83FFB"/>
    <w:rsid w:val="6CD26C28"/>
    <w:rsid w:val="6CDA788A"/>
    <w:rsid w:val="6CF80F83"/>
    <w:rsid w:val="6D1234C8"/>
    <w:rsid w:val="6D3B2A1F"/>
    <w:rsid w:val="6D5D0BE7"/>
    <w:rsid w:val="6D75048C"/>
    <w:rsid w:val="6D77157D"/>
    <w:rsid w:val="6D7B2E1B"/>
    <w:rsid w:val="6D9B526C"/>
    <w:rsid w:val="6DA87988"/>
    <w:rsid w:val="6DC04CD2"/>
    <w:rsid w:val="6DC8756E"/>
    <w:rsid w:val="6DCE3893"/>
    <w:rsid w:val="6DD50263"/>
    <w:rsid w:val="6DF42BCE"/>
    <w:rsid w:val="6DF456B4"/>
    <w:rsid w:val="6DFB3F5C"/>
    <w:rsid w:val="6E141101"/>
    <w:rsid w:val="6E1A0886"/>
    <w:rsid w:val="6E4C47B8"/>
    <w:rsid w:val="6E5518BE"/>
    <w:rsid w:val="6E602011"/>
    <w:rsid w:val="6E6733A0"/>
    <w:rsid w:val="6E971ED7"/>
    <w:rsid w:val="6E9D5013"/>
    <w:rsid w:val="6EAE7221"/>
    <w:rsid w:val="6EBA2FB4"/>
    <w:rsid w:val="6ED21161"/>
    <w:rsid w:val="6ED36C87"/>
    <w:rsid w:val="6ED50C51"/>
    <w:rsid w:val="6EF70BC7"/>
    <w:rsid w:val="6EF76327"/>
    <w:rsid w:val="6EFA2466"/>
    <w:rsid w:val="6F026C64"/>
    <w:rsid w:val="6F12155D"/>
    <w:rsid w:val="6F141779"/>
    <w:rsid w:val="6F2F508C"/>
    <w:rsid w:val="6F3C6663"/>
    <w:rsid w:val="6F477302"/>
    <w:rsid w:val="6F4F4560"/>
    <w:rsid w:val="6F571666"/>
    <w:rsid w:val="6F60051B"/>
    <w:rsid w:val="6F63625D"/>
    <w:rsid w:val="6F8F7052"/>
    <w:rsid w:val="6F9219A4"/>
    <w:rsid w:val="6F92269E"/>
    <w:rsid w:val="6F993A2D"/>
    <w:rsid w:val="6F9957DB"/>
    <w:rsid w:val="6F9A54DD"/>
    <w:rsid w:val="6FAD74D8"/>
    <w:rsid w:val="6FBB59B4"/>
    <w:rsid w:val="6FD607DD"/>
    <w:rsid w:val="6FDB4045"/>
    <w:rsid w:val="6FE23FCE"/>
    <w:rsid w:val="6FE52991"/>
    <w:rsid w:val="6FE66045"/>
    <w:rsid w:val="6FEA0DD1"/>
    <w:rsid w:val="6FEE1FCA"/>
    <w:rsid w:val="6FF62544"/>
    <w:rsid w:val="70074E3A"/>
    <w:rsid w:val="70115CB9"/>
    <w:rsid w:val="701557A9"/>
    <w:rsid w:val="7019691C"/>
    <w:rsid w:val="701D4404"/>
    <w:rsid w:val="701E3F32"/>
    <w:rsid w:val="702459EC"/>
    <w:rsid w:val="70253512"/>
    <w:rsid w:val="702A6D7B"/>
    <w:rsid w:val="70335C2F"/>
    <w:rsid w:val="70481A5F"/>
    <w:rsid w:val="70626515"/>
    <w:rsid w:val="70653EBD"/>
    <w:rsid w:val="70802D0F"/>
    <w:rsid w:val="70A1528F"/>
    <w:rsid w:val="70A72179"/>
    <w:rsid w:val="70B83093"/>
    <w:rsid w:val="70FC4273"/>
    <w:rsid w:val="714F1D90"/>
    <w:rsid w:val="71520337"/>
    <w:rsid w:val="715E4F2E"/>
    <w:rsid w:val="7161057A"/>
    <w:rsid w:val="71755DD4"/>
    <w:rsid w:val="717D3CD5"/>
    <w:rsid w:val="71816E6E"/>
    <w:rsid w:val="718F50E7"/>
    <w:rsid w:val="71913DEE"/>
    <w:rsid w:val="719C15B2"/>
    <w:rsid w:val="71C254BD"/>
    <w:rsid w:val="71D4294A"/>
    <w:rsid w:val="71DE1BCB"/>
    <w:rsid w:val="71ED5FDB"/>
    <w:rsid w:val="71F47640"/>
    <w:rsid w:val="7214383E"/>
    <w:rsid w:val="72403C2B"/>
    <w:rsid w:val="72435ED2"/>
    <w:rsid w:val="724C122A"/>
    <w:rsid w:val="727B01AE"/>
    <w:rsid w:val="72807126"/>
    <w:rsid w:val="728C7879"/>
    <w:rsid w:val="729624A5"/>
    <w:rsid w:val="7298446F"/>
    <w:rsid w:val="72A440CB"/>
    <w:rsid w:val="72DD6326"/>
    <w:rsid w:val="73016172"/>
    <w:rsid w:val="732E0930"/>
    <w:rsid w:val="7332541F"/>
    <w:rsid w:val="73353A6C"/>
    <w:rsid w:val="73410663"/>
    <w:rsid w:val="7357013F"/>
    <w:rsid w:val="73667C95"/>
    <w:rsid w:val="73685BF0"/>
    <w:rsid w:val="73A0093B"/>
    <w:rsid w:val="73B476CA"/>
    <w:rsid w:val="73D04E25"/>
    <w:rsid w:val="73E03BF9"/>
    <w:rsid w:val="73EB241B"/>
    <w:rsid w:val="73F751C6"/>
    <w:rsid w:val="740C1085"/>
    <w:rsid w:val="741713C4"/>
    <w:rsid w:val="7423420D"/>
    <w:rsid w:val="744228E5"/>
    <w:rsid w:val="745D6EFB"/>
    <w:rsid w:val="74626AE3"/>
    <w:rsid w:val="746960C4"/>
    <w:rsid w:val="7480340D"/>
    <w:rsid w:val="74820F33"/>
    <w:rsid w:val="74856C75"/>
    <w:rsid w:val="748F1AFC"/>
    <w:rsid w:val="749173C8"/>
    <w:rsid w:val="749B0247"/>
    <w:rsid w:val="74BD640F"/>
    <w:rsid w:val="74D07EF1"/>
    <w:rsid w:val="74D13C69"/>
    <w:rsid w:val="74FC0CE6"/>
    <w:rsid w:val="750823DC"/>
    <w:rsid w:val="751029E3"/>
    <w:rsid w:val="751A116C"/>
    <w:rsid w:val="75322959"/>
    <w:rsid w:val="75387844"/>
    <w:rsid w:val="75497CA3"/>
    <w:rsid w:val="75532D78"/>
    <w:rsid w:val="75622B13"/>
    <w:rsid w:val="756E14B8"/>
    <w:rsid w:val="756F0752"/>
    <w:rsid w:val="757C5983"/>
    <w:rsid w:val="7589770A"/>
    <w:rsid w:val="7592164A"/>
    <w:rsid w:val="75996566"/>
    <w:rsid w:val="75997EBA"/>
    <w:rsid w:val="759F5B15"/>
    <w:rsid w:val="75BA6E2C"/>
    <w:rsid w:val="75D137C4"/>
    <w:rsid w:val="75E31EA6"/>
    <w:rsid w:val="75FE3C40"/>
    <w:rsid w:val="75FE45EA"/>
    <w:rsid w:val="76191423"/>
    <w:rsid w:val="764F753B"/>
    <w:rsid w:val="765D1ECD"/>
    <w:rsid w:val="766A6123"/>
    <w:rsid w:val="768F16E6"/>
    <w:rsid w:val="76A038F3"/>
    <w:rsid w:val="76C05D43"/>
    <w:rsid w:val="76F81981"/>
    <w:rsid w:val="76F8372F"/>
    <w:rsid w:val="76F96659"/>
    <w:rsid w:val="770E2F52"/>
    <w:rsid w:val="771C266A"/>
    <w:rsid w:val="77314684"/>
    <w:rsid w:val="774249AA"/>
    <w:rsid w:val="775F555C"/>
    <w:rsid w:val="777059BB"/>
    <w:rsid w:val="777A05E8"/>
    <w:rsid w:val="77896118"/>
    <w:rsid w:val="77962A98"/>
    <w:rsid w:val="77A25449"/>
    <w:rsid w:val="77A8625B"/>
    <w:rsid w:val="77AB64D2"/>
    <w:rsid w:val="77B05DB7"/>
    <w:rsid w:val="77B77146"/>
    <w:rsid w:val="77BE6726"/>
    <w:rsid w:val="77C655DB"/>
    <w:rsid w:val="77CE4490"/>
    <w:rsid w:val="77CE5DFC"/>
    <w:rsid w:val="77D47CF8"/>
    <w:rsid w:val="77E048EF"/>
    <w:rsid w:val="77E90C02"/>
    <w:rsid w:val="77F45D13"/>
    <w:rsid w:val="7803238B"/>
    <w:rsid w:val="781D4891"/>
    <w:rsid w:val="783A4ECE"/>
    <w:rsid w:val="7849179F"/>
    <w:rsid w:val="784A356A"/>
    <w:rsid w:val="784F5123"/>
    <w:rsid w:val="786B1CDE"/>
    <w:rsid w:val="786D5A56"/>
    <w:rsid w:val="78727511"/>
    <w:rsid w:val="78793335"/>
    <w:rsid w:val="78992CEF"/>
    <w:rsid w:val="78AF606F"/>
    <w:rsid w:val="78B10039"/>
    <w:rsid w:val="78E73803"/>
    <w:rsid w:val="78FB12B4"/>
    <w:rsid w:val="79017442"/>
    <w:rsid w:val="79020895"/>
    <w:rsid w:val="79022643"/>
    <w:rsid w:val="791D56CF"/>
    <w:rsid w:val="79273E57"/>
    <w:rsid w:val="79394A97"/>
    <w:rsid w:val="793B3C44"/>
    <w:rsid w:val="793D18CD"/>
    <w:rsid w:val="79446D5F"/>
    <w:rsid w:val="794C7D62"/>
    <w:rsid w:val="795804B5"/>
    <w:rsid w:val="79584959"/>
    <w:rsid w:val="79780B57"/>
    <w:rsid w:val="799325F8"/>
    <w:rsid w:val="79A454A8"/>
    <w:rsid w:val="79B2475A"/>
    <w:rsid w:val="79BD47BC"/>
    <w:rsid w:val="79C43D9C"/>
    <w:rsid w:val="79D616AE"/>
    <w:rsid w:val="79F75F20"/>
    <w:rsid w:val="7A0D74F1"/>
    <w:rsid w:val="7A24483B"/>
    <w:rsid w:val="7A304F8E"/>
    <w:rsid w:val="7A3727C0"/>
    <w:rsid w:val="7A3E76AA"/>
    <w:rsid w:val="7A545B1C"/>
    <w:rsid w:val="7A5571CA"/>
    <w:rsid w:val="7A613BE5"/>
    <w:rsid w:val="7A810FFC"/>
    <w:rsid w:val="7AA240DD"/>
    <w:rsid w:val="7AA634A2"/>
    <w:rsid w:val="7ABB0CFB"/>
    <w:rsid w:val="7AC758F2"/>
    <w:rsid w:val="7AE00762"/>
    <w:rsid w:val="7AF1471D"/>
    <w:rsid w:val="7B18439F"/>
    <w:rsid w:val="7B206B20"/>
    <w:rsid w:val="7B242D44"/>
    <w:rsid w:val="7B256ABC"/>
    <w:rsid w:val="7B4C4049"/>
    <w:rsid w:val="7B4F58E7"/>
    <w:rsid w:val="7B841A35"/>
    <w:rsid w:val="7B95779E"/>
    <w:rsid w:val="7BB0282A"/>
    <w:rsid w:val="7BCB7664"/>
    <w:rsid w:val="7BD81D81"/>
    <w:rsid w:val="7BD83B2F"/>
    <w:rsid w:val="7C014E34"/>
    <w:rsid w:val="7C084414"/>
    <w:rsid w:val="7C193F51"/>
    <w:rsid w:val="7C23124E"/>
    <w:rsid w:val="7C3054C7"/>
    <w:rsid w:val="7C484FBB"/>
    <w:rsid w:val="7C572CA5"/>
    <w:rsid w:val="7C662EE9"/>
    <w:rsid w:val="7C6A0C2B"/>
    <w:rsid w:val="7C7949BF"/>
    <w:rsid w:val="7C9F63FA"/>
    <w:rsid w:val="7CA0289E"/>
    <w:rsid w:val="7CAB4D9F"/>
    <w:rsid w:val="7CCA3477"/>
    <w:rsid w:val="7CE359F9"/>
    <w:rsid w:val="7D020E63"/>
    <w:rsid w:val="7D1C4721"/>
    <w:rsid w:val="7D284642"/>
    <w:rsid w:val="7D41361D"/>
    <w:rsid w:val="7D472D1A"/>
    <w:rsid w:val="7D545CDE"/>
    <w:rsid w:val="7D6E4086"/>
    <w:rsid w:val="7D7438D8"/>
    <w:rsid w:val="7D7B29C4"/>
    <w:rsid w:val="7DA243F4"/>
    <w:rsid w:val="7DB55A23"/>
    <w:rsid w:val="7DB67EA0"/>
    <w:rsid w:val="7DBF6D54"/>
    <w:rsid w:val="7DCC1471"/>
    <w:rsid w:val="7DCF4ABD"/>
    <w:rsid w:val="7DE844FD"/>
    <w:rsid w:val="7E301A00"/>
    <w:rsid w:val="7E325390"/>
    <w:rsid w:val="7E48528F"/>
    <w:rsid w:val="7E81400A"/>
    <w:rsid w:val="7E891110"/>
    <w:rsid w:val="7E8A7362"/>
    <w:rsid w:val="7E8D6E52"/>
    <w:rsid w:val="7EB0669D"/>
    <w:rsid w:val="7EB22415"/>
    <w:rsid w:val="7ED20D09"/>
    <w:rsid w:val="7EDC1B9E"/>
    <w:rsid w:val="7EDE76AE"/>
    <w:rsid w:val="7EF173E1"/>
    <w:rsid w:val="7EFC18E2"/>
    <w:rsid w:val="7F037115"/>
    <w:rsid w:val="7F08472B"/>
    <w:rsid w:val="7F1B620C"/>
    <w:rsid w:val="7F1D01D6"/>
    <w:rsid w:val="7F2D5F40"/>
    <w:rsid w:val="7F533BF8"/>
    <w:rsid w:val="7F540BFE"/>
    <w:rsid w:val="7F631454"/>
    <w:rsid w:val="7F7122D0"/>
    <w:rsid w:val="7F961D37"/>
    <w:rsid w:val="7FA02BB5"/>
    <w:rsid w:val="7FA97CBC"/>
    <w:rsid w:val="7FAE4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360" w:lineRule="auto"/>
      <w:ind w:firstLine="562" w:firstLineChars="200"/>
      <w:jc w:val="both"/>
      <w:textAlignment w:val="baseline"/>
    </w:pPr>
    <w:rPr>
      <w:rFonts w:ascii="宋体" w:hAnsi="宋体" w:eastAsia="宋体" w:cs="Times New Roman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ind w:left="567" w:hanging="567" w:firstLineChars="0"/>
      <w:outlineLvl w:val="1"/>
    </w:pPr>
    <w:rPr>
      <w:rFonts w:ascii="宋体" w:hAnsi="宋体" w:eastAsia="宋体"/>
      <w:b/>
      <w:bCs/>
      <w:sz w:val="30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semiHidden/>
    <w:unhideWhenUsed/>
    <w:qFormat/>
    <w:uiPriority w:val="0"/>
    <w:pPr>
      <w:spacing w:line="360" w:lineRule="auto"/>
      <w:ind w:firstLine="0" w:firstLineChars="0"/>
      <w:jc w:val="center"/>
    </w:pPr>
    <w:rPr>
      <w:rFonts w:ascii="Arial" w:hAnsi="Arial" w:eastAsia="宋体"/>
      <w:sz w:val="24"/>
    </w:r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Body Text"/>
    <w:basedOn w:val="1"/>
    <w:qFormat/>
    <w:uiPriority w:val="1"/>
    <w:rPr>
      <w:rFonts w:ascii="仿宋" w:hAnsi="仿宋" w:eastAsia="仿宋" w:cs="仿宋"/>
      <w:sz w:val="28"/>
      <w:szCs w:val="2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pacing w:line="240" w:lineRule="auto"/>
      <w:jc w:val="center"/>
    </w:pPr>
    <w:rPr>
      <w:rFonts w:ascii="宋体" w:hAnsi="宋体" w:eastAsia="宋体" w:cs="Times New Roman"/>
      <w:sz w:val="21"/>
      <w:szCs w:val="21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qFormat/>
    <w:uiPriority w:val="0"/>
    <w:pPr>
      <w:spacing w:line="240" w:lineRule="auto"/>
    </w:pPr>
  </w:style>
  <w:style w:type="paragraph" w:styleId="10">
    <w:name w:val="toc 2"/>
    <w:basedOn w:val="1"/>
    <w:next w:val="1"/>
    <w:qFormat/>
    <w:uiPriority w:val="0"/>
    <w:pPr>
      <w:spacing w:line="240" w:lineRule="auto"/>
      <w:ind w:left="420" w:leftChars="200"/>
    </w:pPr>
  </w:style>
  <w:style w:type="paragraph" w:styleId="11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4">
    <w:name w:val="FollowedHyperlink"/>
    <w:basedOn w:val="13"/>
    <w:qFormat/>
    <w:uiPriority w:val="0"/>
    <w:rPr>
      <w:color w:val="800080"/>
      <w:u w:val="single"/>
    </w:rPr>
  </w:style>
  <w:style w:type="character" w:styleId="15">
    <w:name w:val="Hyperlink"/>
    <w:basedOn w:val="13"/>
    <w:qFormat/>
    <w:uiPriority w:val="0"/>
    <w:rPr>
      <w:color w:val="0000FF"/>
      <w:u w:val="single"/>
    </w:rPr>
  </w:style>
  <w:style w:type="paragraph" w:customStyle="1" w:styleId="16">
    <w:name w:val="封面"/>
    <w:autoRedefine/>
    <w:qFormat/>
    <w:uiPriority w:val="0"/>
    <w:pPr>
      <w:spacing w:line="360" w:lineRule="auto"/>
      <w:jc w:val="center"/>
    </w:pPr>
    <w:rPr>
      <w:rFonts w:ascii="宋体" w:hAnsi="宋体" w:eastAsia="宋体" w:cstheme="minorBidi"/>
      <w:b/>
      <w:color w:val="000000" w:themeColor="text1"/>
      <w:sz w:val="28"/>
      <w14:textFill>
        <w14:solidFill>
          <w14:schemeClr w14:val="tx1"/>
        </w14:solidFill>
      </w14:textFill>
    </w:rPr>
  </w:style>
  <w:style w:type="paragraph" w:customStyle="1" w:styleId="17">
    <w:name w:val="无间隔1"/>
    <w:autoRedefine/>
    <w:qFormat/>
    <w:uiPriority w:val="1"/>
    <w:pPr>
      <w:widowControl w:val="0"/>
      <w:ind w:firstLine="200" w:firstLineChars="200"/>
      <w:jc w:val="both"/>
    </w:pPr>
    <w:rPr>
      <w:rFonts w:ascii="Calibri" w:hAnsi="Calibri" w:eastAsia="宋体" w:cs="Times New Roman"/>
      <w:kern w:val="2"/>
      <w:sz w:val="24"/>
      <w:szCs w:val="22"/>
      <w:lang w:val="en-US" w:eastAsia="zh-CN" w:bidi="ar-SA"/>
    </w:rPr>
  </w:style>
  <w:style w:type="paragraph" w:customStyle="1" w:styleId="18">
    <w:name w:val="无间隔11"/>
    <w:autoRedefine/>
    <w:qFormat/>
    <w:uiPriority w:val="1"/>
    <w:rPr>
      <w:rFonts w:ascii="Calibri" w:hAnsi="Calibri" w:eastAsia="宋体" w:cs="Calibri"/>
      <w:kern w:val="0"/>
      <w:sz w:val="22"/>
      <w:szCs w:val="22"/>
      <w:lang w:val="en-US" w:eastAsia="zh-CN" w:bidi="ar-SA"/>
    </w:rPr>
  </w:style>
  <w:style w:type="paragraph" w:customStyle="1" w:styleId="19">
    <w:name w:val="WPSOffice手动目录 1"/>
    <w:qFormat/>
    <w:uiPriority w:val="0"/>
    <w:pPr>
      <w:spacing w:line="360" w:lineRule="auto"/>
      <w:ind w:leftChars="0"/>
    </w:pPr>
    <w:rPr>
      <w:rFonts w:ascii="Times New Roman" w:hAnsi="Times New Roman" w:eastAsia="宋体" w:cs="Times New Roman"/>
      <w:sz w:val="24"/>
      <w:szCs w:val="20"/>
    </w:rPr>
  </w:style>
  <w:style w:type="paragraph" w:customStyle="1" w:styleId="20">
    <w:name w:val="WPSOffice手动目录 2"/>
    <w:qFormat/>
    <w:uiPriority w:val="0"/>
    <w:pPr>
      <w:tabs>
        <w:tab w:val="right" w:leader="dot" w:pos="8306"/>
      </w:tabs>
      <w:spacing w:line="360" w:lineRule="auto"/>
      <w:ind w:left="0" w:leftChars="200"/>
    </w:pPr>
    <w:rPr>
      <w:rFonts w:ascii="Times New Roman" w:hAnsi="Times New Roman" w:eastAsia="宋体" w:cs="Times New Roman"/>
      <w:sz w:val="24"/>
      <w:szCs w:val="20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科技研发白皮书1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579</Words>
  <Characters>651</Characters>
  <Lines>0</Lines>
  <Paragraphs>0</Paragraphs>
  <TotalTime>1</TotalTime>
  <ScaleCrop>false</ScaleCrop>
  <LinksUpToDate>false</LinksUpToDate>
  <CharactersWithSpaces>689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2019-12-12T12:44:00Z</dcterms:created>
  <dc:creator>咕咕</dc:creator>
  <cp:lastModifiedBy>null</cp:lastModifiedBy>
  <dcterms:modified xsi:type="dcterms:W3CDTF">2026-01-13T23:44:26Z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1DCAB8189D1F46768D883F850EE100AA_13</vt:lpwstr>
  </property>
  <property fmtid="{D5CDD505-2E9C-101B-9397-08002B2CF9AE}" pid="4" name="KSOTemplateDocerSaveRecord">
    <vt:lpwstr>eyJoZGlkIjoiYTRjNmZkYTliMzgwYWQ0ZWM1MGNhMWRhYzgwZjllZGQiLCJ1c2VySWQiOiIxOTcyMzc1NjMifQ==</vt:lpwstr>
  </property>
</Properties>
</file>