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09D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textAlignment w:val="auto"/>
        <w:rPr>
          <w:rFonts w:hint="eastAsia" w:ascii="Adobe 黑体 Std R" w:hAnsi="Adobe 黑体 Std R" w:eastAsia="Adobe 黑体 Std R" w:cs="Adobe 黑体 Std R"/>
          <w:w w:val="90"/>
          <w:sz w:val="32"/>
          <w:szCs w:val="32"/>
          <w:lang w:val="en-US" w:eastAsia="zh-CN"/>
        </w:rPr>
      </w:pPr>
      <w:r>
        <w:rPr>
          <w:rFonts w:hint="eastAsia" w:ascii="Adobe 黑体 Std R" w:hAnsi="Adobe 黑体 Std R" w:eastAsia="Adobe 黑体 Std R" w:cs="Adobe 黑体 Std R"/>
          <w:w w:val="90"/>
          <w:sz w:val="32"/>
          <w:szCs w:val="32"/>
          <w:lang w:val="en-US" w:eastAsia="zh-CN"/>
        </w:rPr>
        <w:t>附件1</w:t>
      </w:r>
    </w:p>
    <w:p w14:paraId="5712B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2024年济南市新能源汽车整车公告项目</w:t>
      </w:r>
    </w:p>
    <w:p w14:paraId="41BA4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拟奖励名单</w:t>
      </w:r>
    </w:p>
    <w:tbl>
      <w:tblPr>
        <w:tblStyle w:val="6"/>
        <w:tblpPr w:leftFromText="180" w:rightFromText="180" w:vertAnchor="text" w:horzAnchor="page" w:tblpX="1806" w:tblpY="740"/>
        <w:tblOverlap w:val="never"/>
        <w:tblW w:w="83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254"/>
        <w:gridCol w:w="1712"/>
        <w:gridCol w:w="3505"/>
      </w:tblGrid>
      <w:tr w14:paraId="0C0AD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公告及批次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核准生产车型及公告车型</w:t>
            </w:r>
          </w:p>
        </w:tc>
      </w:tr>
      <w:tr w14:paraId="4516F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中国重汽集团济南卡车股份有限公司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2024年第32号，388次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ZZ4187V421GZ1SBEV40换电式纯电动牵引汽车</w:t>
            </w:r>
          </w:p>
        </w:tc>
      </w:tr>
      <w:tr w14:paraId="22A09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中国重汽集团济南卡车股份有限公司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2024年第25号，386次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ZZ5257CCYN56CGZ1BEV纯电动仓栅式运输车</w:t>
            </w:r>
          </w:p>
        </w:tc>
      </w:tr>
      <w:tr w14:paraId="628D8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中国重汽集团济南卡车股份有限公司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2024年第25号，386次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ZZ1317V466GZ1BEV1纯电动载货汽车</w:t>
            </w:r>
          </w:p>
        </w:tc>
      </w:tr>
      <w:tr w14:paraId="0FB92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中国重汽集团济南卡车股份有限公司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2024年第11号，383次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ZZ3317V356GZ1SBEV40换电式纯电动自卸汽车</w:t>
            </w:r>
          </w:p>
        </w:tc>
      </w:tr>
      <w:tr w14:paraId="39CDE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中国重汽集团济南卡车股份有限公司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2023年第29号，376次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ZZ3317V326GZ1BEV61纯电动自卸汽车</w:t>
            </w:r>
          </w:p>
        </w:tc>
      </w:tr>
      <w:tr w14:paraId="16697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中国重汽集团济南商用车有限公司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2023年第34号，377次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ZZ4256Y394HZ1FCEV燃料电池牵引汽车</w:t>
            </w:r>
          </w:p>
        </w:tc>
      </w:tr>
      <w:tr w14:paraId="7F4FE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中国重汽集团济南商用车有限公司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2024年第5号，381次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ZZ4256Y424HZ1SBEV51换电式纯电动牵引汽车</w:t>
            </w:r>
          </w:p>
        </w:tc>
      </w:tr>
      <w:tr w14:paraId="7A034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中国重汽集团济南商用车有限公司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2024年第5号，381次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ZZ3316Y446HZ1BEV纯电动自卸汽车</w:t>
            </w:r>
          </w:p>
        </w:tc>
      </w:tr>
      <w:tr w14:paraId="030B3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中国重汽集团济南商用车有限公司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2024年第21号，385次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ZZ4256Y424HZ1FCEV燃料电池牵引汽车</w:t>
            </w:r>
          </w:p>
        </w:tc>
      </w:tr>
      <w:tr w14:paraId="7F20E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中国重汽集团济南商用车有限公司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2024年第25号，386次</w:t>
            </w:r>
          </w:p>
        </w:tc>
        <w:tc>
          <w:tcPr>
            <w:tcW w:w="3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ZZ4186Y441HZ1SBEV51换电式纯电动牵引汽车</w:t>
            </w:r>
          </w:p>
        </w:tc>
      </w:tr>
    </w:tbl>
    <w:p w14:paraId="6F183166">
      <w:pPr>
        <w:pStyle w:val="2"/>
        <w:rPr>
          <w:rFonts w:hint="default" w:ascii="Adobe 仿宋 Std R" w:hAnsi="Adobe 仿宋 Std R" w:eastAsia="Adobe 仿宋 Std R" w:cs="Adobe 仿宋 Std R"/>
          <w:w w:val="9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5659A"/>
    <w:rsid w:val="2AB35C1C"/>
    <w:rsid w:val="6E555C92"/>
    <w:rsid w:val="74C5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  <w:rPr>
      <w:kern w:val="0"/>
      <w:sz w:val="24"/>
      <w:szCs w:val="21"/>
      <w:lang w:eastAsia="en-US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931</Words>
  <Characters>1351</Characters>
  <Lines>0</Lines>
  <Paragraphs>0</Paragraphs>
  <TotalTime>2</TotalTime>
  <ScaleCrop>false</ScaleCrop>
  <LinksUpToDate>false</LinksUpToDate>
  <CharactersWithSpaces>1416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郭腾飞</cp:lastModifiedBy>
  <dcterms:modified xsi:type="dcterms:W3CDTF">2025-12-18T09:32:26Z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eyJoZGlkIjoiNjE4YTAzNzQ2NDI5ZjY3ZDNhNzI0NDNhNjJiMGNkNDIiLCJ1c2VySWQiOiIxNzY1NDA2NzA1In0=</vt:lpwstr>
  </property>
  <property fmtid="{D5CDD505-2E9C-101B-9397-08002B2CF9AE}" pid="4" name="ICV">
    <vt:lpwstr>AAFB0048CB1747E7BB75DADFAAA53547_13</vt:lpwstr>
  </property>
</Properties>
</file>