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B5456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6418515B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025FD9B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th-TH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th-TH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th-TH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th-TH"/>
        </w:rPr>
        <w:t>年度济南市千兆城市示范区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th-TH"/>
        </w:rPr>
        <w:t>名单</w:t>
      </w:r>
    </w:p>
    <w:bookmarkEnd w:id="0"/>
    <w:p w14:paraId="19C1725E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th-TH"/>
        </w:rPr>
      </w:pPr>
    </w:p>
    <w:tbl>
      <w:tblPr>
        <w:tblStyle w:val="2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7559"/>
      </w:tblGrid>
      <w:tr w14:paraId="27B2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3198">
            <w:pPr>
              <w:snapToGrid w:val="0"/>
              <w:spacing w:line="60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7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2CAA5">
            <w:pPr>
              <w:snapToGrid w:val="0"/>
              <w:spacing w:line="60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  <w:lang w:val="en-US" w:eastAsia="zh-CN"/>
              </w:rPr>
              <w:t>示范区县</w:t>
            </w:r>
          </w:p>
        </w:tc>
      </w:tr>
      <w:tr w14:paraId="1D7E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080D3"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0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长清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</w:p>
        </w:tc>
      </w:tr>
      <w:tr w14:paraId="271B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693FB">
            <w:pPr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莱芜区</w:t>
            </w:r>
          </w:p>
        </w:tc>
      </w:tr>
    </w:tbl>
    <w:p w14:paraId="46D0A5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GJiMzk3NmE4MTFmY2I0NmVkOTVhODY4OTk3OTcifQ=="/>
  </w:docVars>
  <w:rsids>
    <w:rsidRoot w:val="5EF63FE4"/>
    <w:rsid w:val="09DF2F9F"/>
    <w:rsid w:val="13281204"/>
    <w:rsid w:val="505305D5"/>
    <w:rsid w:val="53BE0FBF"/>
    <w:rsid w:val="5EF6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46</Characters>
  <Lines>0</Lines>
  <Paragraphs>0</Paragraphs>
  <TotalTime>0</TotalTime>
  <ScaleCrop>false</ScaleCrop>
  <LinksUpToDate>false</LinksUpToDate>
  <CharactersWithSpaces>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2022-11-15T03:03:00Z</dcterms:created>
  <dc:creator>孙斐斐</dc:creator>
  <cp:lastModifiedBy>SFF</cp:lastModifiedBy>
  <dcterms:modified xsi:type="dcterms:W3CDTF">2024-12-05T01:36:42Z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9DFC0370E9B74F9DB64CE0B498BF32C8_13</vt:lpwstr>
  </property>
</Properties>
</file>