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24" w:rsidRPr="00CC7122" w:rsidRDefault="00B11A24" w:rsidP="00B11A24">
      <w:pPr>
        <w:widowControl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CC712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附件1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：</w:t>
      </w:r>
    </w:p>
    <w:p w:rsidR="00B11A24" w:rsidRPr="00FB1448" w:rsidRDefault="00B11A24" w:rsidP="00B11A24">
      <w:pPr>
        <w:widowControl/>
        <w:jc w:val="center"/>
        <w:rPr>
          <w:rFonts w:ascii="宋体" w:eastAsia="宋体" w:hAnsi="宋体" w:cs="宋体"/>
          <w:b/>
          <w:color w:val="333333"/>
          <w:kern w:val="0"/>
          <w:sz w:val="45"/>
          <w:szCs w:val="45"/>
        </w:rPr>
      </w:pPr>
      <w:r w:rsidRPr="00FB1448">
        <w:rPr>
          <w:rFonts w:ascii="宋体" w:eastAsia="宋体" w:hAnsi="宋体" w:cs="宋体"/>
          <w:b/>
          <w:color w:val="333333"/>
          <w:kern w:val="0"/>
          <w:sz w:val="45"/>
          <w:szCs w:val="45"/>
        </w:rPr>
        <w:t>关于推荐2019年度山东省</w:t>
      </w:r>
      <w:r w:rsidRPr="00FB1448">
        <w:rPr>
          <w:rFonts w:ascii="宋体" w:eastAsia="宋体" w:hAnsi="宋体" w:cs="宋体"/>
          <w:b/>
          <w:color w:val="333333"/>
          <w:kern w:val="0"/>
          <w:sz w:val="45"/>
          <w:szCs w:val="45"/>
        </w:rPr>
        <w:br/>
        <w:t>中小企业公共服务示范平台的通知</w:t>
      </w:r>
    </w:p>
    <w:p w:rsidR="00B11A24" w:rsidRPr="00FB1448" w:rsidRDefault="00B11A24" w:rsidP="00B11A24">
      <w:pPr>
        <w:widowControl/>
        <w:spacing w:line="480" w:lineRule="atLeast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proofErr w:type="gramStart"/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鲁工信</w:t>
      </w:r>
      <w:proofErr w:type="gramEnd"/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非公〔2019〕145号</w:t>
      </w:r>
    </w:p>
    <w:p w:rsidR="00B11A24" w:rsidRPr="00FB1448" w:rsidRDefault="00B11A24" w:rsidP="00B11A24">
      <w:pPr>
        <w:widowControl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11A24" w:rsidRPr="00FB1448" w:rsidRDefault="00B11A24" w:rsidP="00B11A24">
      <w:pPr>
        <w:widowControl/>
        <w:spacing w:line="50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各市工业和信息化局：</w:t>
      </w:r>
    </w:p>
    <w:p w:rsidR="00B11A24" w:rsidRPr="00FB1448" w:rsidRDefault="00B11A24" w:rsidP="00B11A24">
      <w:pPr>
        <w:widowControl/>
        <w:spacing w:line="50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根据《山东省中小企业公共服务示范平台认定管理办法》(鲁中小</w:t>
      </w:r>
      <w:proofErr w:type="gramStart"/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企局字〔2018〕</w:t>
      </w:r>
      <w:proofErr w:type="gramEnd"/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14号，以下简称《办法》)规定，现就2019年度山东省中小企业公共服务示范平台(以下简称示范平台)推荐工作通知如下。</w:t>
      </w:r>
    </w:p>
    <w:p w:rsidR="00B11A24" w:rsidRPr="00FB1448" w:rsidRDefault="00B11A24" w:rsidP="00B11A24">
      <w:pPr>
        <w:widowControl/>
        <w:spacing w:line="50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一、请各市对推荐平台申请报告认真审核，在对其服务业绩进行测评的基础上，提出推荐意见。</w:t>
      </w:r>
    </w:p>
    <w:p w:rsidR="00B11A24" w:rsidRPr="00FB1448" w:rsidRDefault="00B11A24" w:rsidP="00B11A24">
      <w:pPr>
        <w:widowControl/>
        <w:spacing w:line="50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二、第四批省级示范平台于今年重新推荐申报。</w:t>
      </w:r>
    </w:p>
    <w:p w:rsidR="00B11A24" w:rsidRPr="00FB1448" w:rsidRDefault="00B11A24" w:rsidP="00B11A24">
      <w:pPr>
        <w:widowControl/>
        <w:spacing w:line="50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三、请于10月8日前将推荐文件、推荐表、申请报告和被推荐单位的申请材料等报送省工业和</w:t>
      </w:r>
      <w:proofErr w:type="gramStart"/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信息化厅非公有制</w:t>
      </w:r>
      <w:proofErr w:type="gramEnd"/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经济服务处，同时电子版发送至邮箱。有关表格和申请材料按《办法》要求填写，其中，申请表《签订合作协议的单位》须附协议复印件。</w:t>
      </w:r>
    </w:p>
    <w:p w:rsidR="00B11A24" w:rsidRPr="00FB1448" w:rsidRDefault="00B11A24" w:rsidP="00B11A24">
      <w:pPr>
        <w:widowControl/>
        <w:spacing w:line="50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联系人及联系电话：景方凯 0531-86198622</w:t>
      </w:r>
    </w:p>
    <w:p w:rsidR="00B11A24" w:rsidRPr="00FB1448" w:rsidRDefault="00B11A24" w:rsidP="00B11A24">
      <w:pPr>
        <w:widowControl/>
        <w:spacing w:line="50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邮箱：jingfangkai@shandong.cn</w:t>
      </w:r>
    </w:p>
    <w:p w:rsidR="00B11A24" w:rsidRPr="00FB1448" w:rsidRDefault="00B11A24" w:rsidP="00B11A24">
      <w:pPr>
        <w:widowControl/>
        <w:spacing w:line="50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地址：济南市历下区省府前街1号综合楼209</w:t>
      </w:r>
    </w:p>
    <w:p w:rsidR="00B11A24" w:rsidRPr="00FB1448" w:rsidRDefault="00B11A24" w:rsidP="00B11A24">
      <w:pPr>
        <w:widowControl/>
        <w:spacing w:line="50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邮编：250011</w:t>
      </w:r>
    </w:p>
    <w:p w:rsidR="00B11A24" w:rsidRPr="00FB1448" w:rsidRDefault="00B11A24" w:rsidP="00B11A24">
      <w:pPr>
        <w:widowControl/>
        <w:spacing w:line="50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  <w:hyperlink r:id="rId5" w:history="1">
        <w:r w:rsidRPr="00FB1448">
          <w:rPr>
            <w:rFonts w:ascii="仿宋" w:eastAsia="仿宋" w:hAnsi="仿宋" w:cs="宋体"/>
            <w:noProof/>
            <w:color w:val="333333"/>
            <w:kern w:val="0"/>
            <w:sz w:val="32"/>
            <w:szCs w:val="32"/>
          </w:rPr>
          <w:drawing>
            <wp:inline distT="0" distB="0" distL="0" distR="0" wp14:anchorId="65A9197C" wp14:editId="2343895C">
              <wp:extent cx="152400" cy="152400"/>
              <wp:effectExtent l="0" t="0" r="0" b="0"/>
              <wp:docPr id="1" name="图片 1" descr="http://gxt.shandong.gov.cn/module/jslib/icons/excel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gxt.shandong.gov.cn/module/jslib/icons/excel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B1448">
          <w:rPr>
            <w:rFonts w:ascii="仿宋" w:eastAsia="仿宋" w:hAnsi="仿宋" w:cs="宋体" w:hint="eastAsia"/>
            <w:color w:val="333333"/>
            <w:kern w:val="0"/>
            <w:sz w:val="32"/>
            <w:szCs w:val="32"/>
          </w:rPr>
          <w:t>山东省中小企业公共服务示范平台汇总表.</w:t>
        </w:r>
        <w:proofErr w:type="gramStart"/>
        <w:r w:rsidRPr="00FB1448">
          <w:rPr>
            <w:rFonts w:ascii="仿宋" w:eastAsia="仿宋" w:hAnsi="仿宋" w:cs="宋体" w:hint="eastAsia"/>
            <w:color w:val="333333"/>
            <w:kern w:val="0"/>
            <w:sz w:val="32"/>
            <w:szCs w:val="32"/>
          </w:rPr>
          <w:t>xls</w:t>
        </w:r>
        <w:proofErr w:type="gramEnd"/>
      </w:hyperlink>
    </w:p>
    <w:p w:rsidR="00B11A24" w:rsidRDefault="00B11A24" w:rsidP="00B11A24">
      <w:pPr>
        <w:widowControl/>
        <w:spacing w:line="500" w:lineRule="exact"/>
        <w:ind w:firstLine="48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B11A24" w:rsidRPr="00FB1448" w:rsidRDefault="00B11A24" w:rsidP="00B11A24">
      <w:pPr>
        <w:widowControl/>
        <w:spacing w:line="500" w:lineRule="exact"/>
        <w:ind w:firstLine="48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山东省工业和信息化厅</w:t>
      </w:r>
    </w:p>
    <w:p w:rsidR="00B11A24" w:rsidRPr="00FB1448" w:rsidRDefault="00B11A24" w:rsidP="00B11A24">
      <w:pPr>
        <w:widowControl/>
        <w:spacing w:line="500" w:lineRule="exact"/>
        <w:ind w:firstLine="48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B1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2019年9月9日</w:t>
      </w:r>
    </w:p>
    <w:p w:rsidR="00116872" w:rsidRPr="00B11A24" w:rsidRDefault="00B11A24">
      <w:bookmarkStart w:id="0" w:name="_GoBack"/>
      <w:bookmarkEnd w:id="0"/>
    </w:p>
    <w:sectPr w:rsidR="00116872" w:rsidRPr="00B11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24"/>
    <w:rsid w:val="00292337"/>
    <w:rsid w:val="00B11A24"/>
    <w:rsid w:val="00B2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1A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1A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1A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1A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gxt.shandong.gov.cn/module/download/downfile.jsp?classid=0&amp;filename=0378db4f76154b20ba4d80d5d1ec575f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cgs</dc:creator>
  <cp:lastModifiedBy>cgs</cp:lastModifiedBy>
  <cp:revision>1</cp:revision>
  <dcterms:created xsi:type="dcterms:W3CDTF">2019-09-10T03:02:00Z</dcterms:created>
  <dcterms:modified xsi:type="dcterms:W3CDTF">2019-09-10T03:03:00Z</dcterms:modified>
</cp:coreProperties>
</file>